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BF55" w14:textId="1DFDCCB1" w:rsidR="00145289" w:rsidRPr="00EF64DC" w:rsidRDefault="007220B9" w:rsidP="00EF64DC">
      <w:pPr>
        <w:spacing w:before="100" w:beforeAutospacing="1" w:after="100" w:afterAutospacing="1" w:line="240" w:lineRule="auto"/>
        <w:jc w:val="center"/>
        <w:rPr>
          <w:rFonts w:cstheme="minorHAnsi"/>
          <w:i/>
        </w:rPr>
      </w:pPr>
      <w:r w:rsidRPr="007220B9">
        <w:rPr>
          <w:rFonts w:cstheme="minorHAnsi"/>
          <w:i/>
        </w:rPr>
        <w:t>“Año del Bicentenario del Perú: 200 años de independencia”</w:t>
      </w:r>
    </w:p>
    <w:p w14:paraId="782EDF31" w14:textId="77777777" w:rsidR="00EF64DC" w:rsidRPr="00EF64DC" w:rsidRDefault="00EF64DC" w:rsidP="00EF64DC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EF64DC">
        <w:rPr>
          <w:rFonts w:cstheme="minorHAnsi"/>
          <w:b/>
          <w:sz w:val="36"/>
          <w:szCs w:val="36"/>
        </w:rPr>
        <w:t>DIRECCIÓN REGIONAL DE EDUCACIÓN APURIMAC</w:t>
      </w:r>
    </w:p>
    <w:p w14:paraId="3935474C" w14:textId="77777777" w:rsidR="00EF64DC" w:rsidRPr="00EF64DC" w:rsidRDefault="00EF64DC" w:rsidP="00EF64D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F64DC">
        <w:rPr>
          <w:rFonts w:cstheme="minorHAnsi"/>
          <w:b/>
          <w:sz w:val="32"/>
          <w:szCs w:val="32"/>
        </w:rPr>
        <w:t>UNIDAD DE GESTION EDUCATIVA LOCAL DE GRAU</w:t>
      </w:r>
    </w:p>
    <w:p w14:paraId="4BFD090C" w14:textId="77777777" w:rsidR="00EF64DC" w:rsidRPr="00EF64DC" w:rsidRDefault="00EF64DC" w:rsidP="00EF64D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F64DC">
        <w:rPr>
          <w:rFonts w:cstheme="minorHAnsi"/>
          <w:b/>
          <w:sz w:val="28"/>
          <w:szCs w:val="28"/>
        </w:rPr>
        <w:t>I.E.S.P. “JOSE ANTONIO ENCINAS FRANCO”</w:t>
      </w:r>
    </w:p>
    <w:p w14:paraId="4550F46A" w14:textId="77777777" w:rsidR="00CD4B87" w:rsidRDefault="00EF64DC" w:rsidP="00CD4B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64DC">
        <w:rPr>
          <w:rFonts w:cstheme="minorHAnsi"/>
          <w:b/>
          <w:sz w:val="24"/>
          <w:szCs w:val="24"/>
        </w:rPr>
        <w:t>VILCABAMBA – GRAU-APURIMAC</w:t>
      </w:r>
    </w:p>
    <w:p w14:paraId="4DBD654B" w14:textId="77777777" w:rsidR="00CD4B87" w:rsidRDefault="00CD4B87" w:rsidP="00CD4B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5E3BF77" w14:textId="7EE70053" w:rsidR="00145289" w:rsidRDefault="00941667" w:rsidP="00CD4B87">
      <w:pPr>
        <w:spacing w:after="0" w:line="240" w:lineRule="auto"/>
        <w:jc w:val="center"/>
        <w:rPr>
          <w:rFonts w:ascii="Impact" w:hAnsi="Impact" w:cstheme="minorHAnsi"/>
          <w:sz w:val="56"/>
          <w:szCs w:val="56"/>
        </w:rPr>
      </w:pPr>
      <w:r w:rsidRPr="00217405">
        <w:rPr>
          <w:rFonts w:ascii="Impact" w:hAnsi="Impact" w:cstheme="minorHAnsi"/>
          <w:sz w:val="56"/>
          <w:szCs w:val="56"/>
        </w:rPr>
        <w:t>PLAN DE TRABAJO</w:t>
      </w:r>
      <w:r w:rsidR="00EF0998">
        <w:rPr>
          <w:rFonts w:ascii="Impact" w:hAnsi="Impact" w:cstheme="minorHAnsi"/>
          <w:sz w:val="56"/>
          <w:szCs w:val="56"/>
        </w:rPr>
        <w:t xml:space="preserve"> PEDAGÓGICO REMOTO</w:t>
      </w:r>
    </w:p>
    <w:p w14:paraId="7F04712D" w14:textId="56ADCB08" w:rsidR="00973850" w:rsidRPr="00973850" w:rsidRDefault="00973850" w:rsidP="00CD4B87">
      <w:pPr>
        <w:spacing w:after="0" w:line="240" w:lineRule="auto"/>
        <w:jc w:val="center"/>
        <w:rPr>
          <w:rFonts w:ascii="VAGRounded BT" w:hAnsi="VAGRounded BT" w:cstheme="minorHAnsi"/>
          <w:sz w:val="40"/>
          <w:szCs w:val="40"/>
        </w:rPr>
      </w:pPr>
      <w:r w:rsidRPr="00973850">
        <w:rPr>
          <w:rFonts w:ascii="VAGRounded BT" w:hAnsi="VAGRounded BT" w:cstheme="minorHAnsi"/>
          <w:sz w:val="40"/>
          <w:szCs w:val="40"/>
        </w:rPr>
        <w:t>Semana de Gestión 3</w:t>
      </w:r>
    </w:p>
    <w:p w14:paraId="3D353489" w14:textId="332B7475" w:rsidR="00CD4B87" w:rsidRPr="00CD4B87" w:rsidRDefault="002729A9" w:rsidP="00CD4B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A72327A" wp14:editId="5398A899">
            <wp:extent cx="3444949" cy="1088092"/>
            <wp:effectExtent l="0" t="0" r="317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02" cy="109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D52CC" w14:textId="411B0973" w:rsidR="00EF64DC" w:rsidRDefault="00B51A16" w:rsidP="00EF64D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Del </w:t>
      </w:r>
      <w:r w:rsidR="00973850">
        <w:rPr>
          <w:rFonts w:cstheme="minorHAnsi"/>
          <w:b/>
          <w:sz w:val="40"/>
          <w:szCs w:val="40"/>
        </w:rPr>
        <w:t>17</w:t>
      </w:r>
      <w:r w:rsidR="00EF0998">
        <w:rPr>
          <w:rFonts w:cstheme="minorHAnsi"/>
          <w:b/>
          <w:sz w:val="40"/>
          <w:szCs w:val="40"/>
        </w:rPr>
        <w:t xml:space="preserve"> al </w:t>
      </w:r>
      <w:r w:rsidR="00973850">
        <w:rPr>
          <w:rFonts w:cstheme="minorHAnsi"/>
          <w:b/>
          <w:sz w:val="40"/>
          <w:szCs w:val="40"/>
        </w:rPr>
        <w:t>21</w:t>
      </w:r>
      <w:r w:rsidR="00EF0998">
        <w:rPr>
          <w:rFonts w:cstheme="minorHAnsi"/>
          <w:b/>
          <w:sz w:val="40"/>
          <w:szCs w:val="40"/>
        </w:rPr>
        <w:t xml:space="preserve"> de </w:t>
      </w:r>
      <w:r w:rsidR="00973850">
        <w:rPr>
          <w:rFonts w:cstheme="minorHAnsi"/>
          <w:b/>
          <w:sz w:val="40"/>
          <w:szCs w:val="40"/>
        </w:rPr>
        <w:t>mayo</w:t>
      </w:r>
      <w:r w:rsidR="00EF0998">
        <w:rPr>
          <w:rFonts w:cstheme="minorHAnsi"/>
          <w:b/>
          <w:sz w:val="40"/>
          <w:szCs w:val="40"/>
        </w:rPr>
        <w:t xml:space="preserve"> de 2021</w:t>
      </w:r>
    </w:p>
    <w:p w14:paraId="0ECE2C96" w14:textId="7424A9A2" w:rsidR="00EF64DC" w:rsidRPr="00145289" w:rsidRDefault="00EF64DC" w:rsidP="00414B79">
      <w:pPr>
        <w:spacing w:after="0" w:line="240" w:lineRule="auto"/>
        <w:jc w:val="center"/>
        <w:rPr>
          <w:rFonts w:cstheme="minorHAnsi"/>
          <w:b/>
          <w:sz w:val="56"/>
          <w:szCs w:val="56"/>
          <w:u w:val="single"/>
        </w:rPr>
      </w:pPr>
    </w:p>
    <w:p w14:paraId="5A7C9B55" w14:textId="77777777" w:rsidR="00D21E3F" w:rsidRDefault="00D21E3F" w:rsidP="00414B79">
      <w:pPr>
        <w:spacing w:after="0" w:line="240" w:lineRule="auto"/>
        <w:jc w:val="center"/>
        <w:rPr>
          <w:rFonts w:cstheme="minorHAnsi"/>
          <w:b/>
        </w:rPr>
      </w:pPr>
    </w:p>
    <w:p w14:paraId="795FF7FF" w14:textId="77777777" w:rsidR="00D21E3F" w:rsidRPr="00CD4B87" w:rsidRDefault="00D21E3F" w:rsidP="00D21E3F">
      <w:pPr>
        <w:spacing w:after="0" w:line="240" w:lineRule="auto"/>
        <w:rPr>
          <w:rFonts w:cstheme="minorHAnsi"/>
          <w:b/>
          <w:sz w:val="28"/>
          <w:szCs w:val="28"/>
        </w:rPr>
      </w:pPr>
      <w:r w:rsidRPr="00CD4B87">
        <w:rPr>
          <w:rFonts w:cstheme="minorHAnsi"/>
          <w:b/>
          <w:sz w:val="28"/>
          <w:szCs w:val="28"/>
        </w:rPr>
        <w:t>DIRECTOR:</w:t>
      </w:r>
      <w:r w:rsidRPr="00CD4B87">
        <w:rPr>
          <w:rFonts w:cstheme="minorHAnsi"/>
          <w:sz w:val="28"/>
          <w:szCs w:val="28"/>
        </w:rPr>
        <w:t xml:space="preserve"> </w:t>
      </w:r>
      <w:r w:rsidR="00CD4B87" w:rsidRPr="00CD4B87">
        <w:rPr>
          <w:rFonts w:cstheme="minorHAnsi"/>
          <w:sz w:val="28"/>
          <w:szCs w:val="28"/>
        </w:rPr>
        <w:t>Lic. Giraldo Villegas Valenzuela</w:t>
      </w:r>
    </w:p>
    <w:p w14:paraId="71B9F5F5" w14:textId="77777777" w:rsidR="00CD4B87" w:rsidRPr="00CD4B87" w:rsidRDefault="00CD4B87" w:rsidP="00D21E3F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061DAFD1" w14:textId="77777777" w:rsidR="00D21E3F" w:rsidRPr="006A3166" w:rsidRDefault="00D21E3F" w:rsidP="00D21E3F">
      <w:pPr>
        <w:spacing w:after="0" w:line="240" w:lineRule="auto"/>
        <w:rPr>
          <w:rFonts w:cstheme="minorHAnsi"/>
          <w:b/>
          <w:sz w:val="28"/>
          <w:szCs w:val="28"/>
        </w:rPr>
      </w:pPr>
      <w:r w:rsidRPr="006A3166">
        <w:rPr>
          <w:rFonts w:cstheme="minorHAnsi"/>
          <w:b/>
          <w:sz w:val="28"/>
          <w:szCs w:val="28"/>
        </w:rPr>
        <w:t>DOCE</w:t>
      </w:r>
      <w:r w:rsidR="00EF6A9F" w:rsidRPr="006A3166">
        <w:rPr>
          <w:rFonts w:cstheme="minorHAnsi"/>
          <w:b/>
          <w:sz w:val="28"/>
          <w:szCs w:val="28"/>
        </w:rPr>
        <w:t>NTES:</w:t>
      </w:r>
    </w:p>
    <w:p w14:paraId="3BEEA97C" w14:textId="77777777" w:rsidR="00CD4B87" w:rsidRPr="006A3166" w:rsidRDefault="00CD4B87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</w:rPr>
        <w:sectPr w:rsidR="00CD4B87" w:rsidRPr="006A3166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DE8DB9A" w14:textId="77777777" w:rsidR="00CD4B87" w:rsidRPr="00B37F8E" w:rsidRDefault="00CD4B87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37F8E">
        <w:rPr>
          <w:rFonts w:cstheme="minorHAnsi"/>
          <w:sz w:val="24"/>
          <w:szCs w:val="24"/>
        </w:rPr>
        <w:t>VILLEGAS VALENZUELA, Giraldo</w:t>
      </w:r>
    </w:p>
    <w:p w14:paraId="793D8FD0" w14:textId="46E7288B" w:rsidR="00CD4B87" w:rsidRPr="00B37F8E" w:rsidRDefault="00CD4B87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37F8E">
        <w:rPr>
          <w:rFonts w:cstheme="minorHAnsi"/>
          <w:sz w:val="24"/>
          <w:szCs w:val="24"/>
        </w:rPr>
        <w:t xml:space="preserve">PUMACAYO </w:t>
      </w:r>
      <w:r w:rsidR="00994E9A" w:rsidRPr="00B37F8E">
        <w:rPr>
          <w:rFonts w:cstheme="minorHAnsi"/>
          <w:sz w:val="24"/>
          <w:szCs w:val="24"/>
        </w:rPr>
        <w:t>FERREL,</w:t>
      </w:r>
      <w:r w:rsidRPr="00B37F8E">
        <w:rPr>
          <w:rFonts w:cstheme="minorHAnsi"/>
          <w:sz w:val="24"/>
          <w:szCs w:val="24"/>
        </w:rPr>
        <w:t xml:space="preserve"> </w:t>
      </w:r>
      <w:r w:rsidR="00050C3F" w:rsidRPr="00B37F8E">
        <w:rPr>
          <w:rFonts w:cstheme="minorHAnsi"/>
          <w:sz w:val="24"/>
          <w:szCs w:val="24"/>
        </w:rPr>
        <w:t>Ar</w:t>
      </w:r>
      <w:r w:rsidR="00050C3F">
        <w:rPr>
          <w:rFonts w:cstheme="minorHAnsi"/>
          <w:sz w:val="24"/>
          <w:szCs w:val="24"/>
        </w:rPr>
        <w:t>í</w:t>
      </w:r>
      <w:r w:rsidR="00050C3F" w:rsidRPr="00B37F8E">
        <w:rPr>
          <w:rFonts w:cstheme="minorHAnsi"/>
          <w:sz w:val="24"/>
          <w:szCs w:val="24"/>
        </w:rPr>
        <w:t>stides</w:t>
      </w:r>
      <w:r w:rsidRPr="00B37F8E">
        <w:rPr>
          <w:rFonts w:cstheme="minorHAnsi"/>
          <w:sz w:val="24"/>
          <w:szCs w:val="24"/>
        </w:rPr>
        <w:t xml:space="preserve"> Justo</w:t>
      </w:r>
    </w:p>
    <w:p w14:paraId="49C31BD8" w14:textId="77777777" w:rsidR="00CD4B87" w:rsidRPr="00941E2E" w:rsidRDefault="00CD4B87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941E2E">
        <w:rPr>
          <w:rFonts w:cstheme="minorHAnsi"/>
          <w:sz w:val="24"/>
          <w:szCs w:val="24"/>
        </w:rPr>
        <w:t>ROMAN SANTOS, Flor Rosario</w:t>
      </w:r>
    </w:p>
    <w:p w14:paraId="5D0FFBEB" w14:textId="77777777" w:rsidR="00CD4B87" w:rsidRPr="009626E2" w:rsidRDefault="00CD4B87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9626E2">
        <w:rPr>
          <w:rFonts w:cstheme="minorHAnsi"/>
          <w:sz w:val="24"/>
          <w:szCs w:val="24"/>
        </w:rPr>
        <w:t>CHIPAYO SILVA, Abdón</w:t>
      </w:r>
    </w:p>
    <w:p w14:paraId="49404707" w14:textId="77777777" w:rsidR="00CD4B87" w:rsidRPr="004337AA" w:rsidRDefault="00CD4B87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4337AA">
        <w:rPr>
          <w:rFonts w:cstheme="minorHAnsi"/>
          <w:sz w:val="24"/>
          <w:szCs w:val="24"/>
        </w:rPr>
        <w:t>PEREZ BRAVO, Enrique</w:t>
      </w:r>
    </w:p>
    <w:p w14:paraId="41F1BD85" w14:textId="77777777" w:rsidR="00CD4B87" w:rsidRPr="007B0F3F" w:rsidRDefault="00CD4B87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7B0F3F">
        <w:rPr>
          <w:rFonts w:cstheme="minorHAnsi"/>
          <w:sz w:val="24"/>
          <w:szCs w:val="24"/>
        </w:rPr>
        <w:t>FERRO CONTRERAS, Hipólito</w:t>
      </w:r>
    </w:p>
    <w:p w14:paraId="72007952" w14:textId="6FC2C4B6" w:rsidR="00CD4B87" w:rsidRPr="009B2E50" w:rsidRDefault="009B2E50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9B2E50">
        <w:rPr>
          <w:rFonts w:cstheme="minorHAnsi"/>
          <w:sz w:val="24"/>
          <w:szCs w:val="24"/>
        </w:rPr>
        <w:t>PANDO VEGA, Efrain Gil</w:t>
      </w:r>
    </w:p>
    <w:p w14:paraId="173B2F1C" w14:textId="38686647" w:rsidR="00CD4B87" w:rsidRPr="009A039E" w:rsidRDefault="00CD4B87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9A039E">
        <w:rPr>
          <w:rFonts w:cstheme="minorHAnsi"/>
          <w:sz w:val="24"/>
          <w:szCs w:val="24"/>
        </w:rPr>
        <w:t xml:space="preserve">GARRAFA </w:t>
      </w:r>
      <w:r w:rsidR="00994E9A" w:rsidRPr="009A039E">
        <w:rPr>
          <w:rFonts w:cstheme="minorHAnsi"/>
          <w:sz w:val="24"/>
          <w:szCs w:val="24"/>
        </w:rPr>
        <w:t>MAMANI,</w:t>
      </w:r>
      <w:r w:rsidRPr="009A039E">
        <w:rPr>
          <w:rFonts w:cstheme="minorHAnsi"/>
          <w:sz w:val="24"/>
          <w:szCs w:val="24"/>
        </w:rPr>
        <w:t xml:space="preserve"> Roxana Libia</w:t>
      </w:r>
    </w:p>
    <w:p w14:paraId="68E94E8F" w14:textId="77777777" w:rsidR="00600241" w:rsidRPr="00600241" w:rsidRDefault="00600241" w:rsidP="00600241">
      <w:pPr>
        <w:pStyle w:val="Prrafodelista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600241">
        <w:rPr>
          <w:rFonts w:cstheme="minorHAnsi"/>
          <w:sz w:val="24"/>
          <w:szCs w:val="24"/>
        </w:rPr>
        <w:t>TICONA HUAYTA, Sixto Cayetano</w:t>
      </w:r>
    </w:p>
    <w:p w14:paraId="3837EBF6" w14:textId="77777777" w:rsidR="008B5D7D" w:rsidRPr="008B5D7D" w:rsidRDefault="008B5D7D" w:rsidP="008B5D7D">
      <w:pPr>
        <w:pStyle w:val="Prrafodelista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8B5D7D">
        <w:rPr>
          <w:rFonts w:cstheme="minorHAnsi"/>
          <w:sz w:val="24"/>
          <w:szCs w:val="24"/>
        </w:rPr>
        <w:t>CARBAJAL CHAHUAYO, Alina</w:t>
      </w:r>
    </w:p>
    <w:p w14:paraId="19F9E578" w14:textId="1840A646" w:rsidR="00CD4B87" w:rsidRPr="000B36C2" w:rsidRDefault="00DE7711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0B36C2">
        <w:rPr>
          <w:rFonts w:cstheme="minorHAnsi"/>
          <w:sz w:val="24"/>
          <w:szCs w:val="24"/>
        </w:rPr>
        <w:t>PORTILLO TUERO, C</w:t>
      </w:r>
      <w:r w:rsidR="000B36C2" w:rsidRPr="000B36C2">
        <w:rPr>
          <w:rFonts w:cstheme="minorHAnsi"/>
          <w:sz w:val="24"/>
          <w:szCs w:val="24"/>
        </w:rPr>
        <w:t>e</w:t>
      </w:r>
      <w:r w:rsidRPr="000B36C2">
        <w:rPr>
          <w:rFonts w:cstheme="minorHAnsi"/>
          <w:sz w:val="24"/>
          <w:szCs w:val="24"/>
        </w:rPr>
        <w:t>sar</w:t>
      </w:r>
    </w:p>
    <w:p w14:paraId="22E4E41E" w14:textId="6621B1BE" w:rsidR="00CD4B87" w:rsidRPr="00BF6AD3" w:rsidRDefault="00BF6AD3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F6AD3">
        <w:rPr>
          <w:rFonts w:cstheme="minorHAnsi"/>
          <w:sz w:val="24"/>
          <w:szCs w:val="24"/>
        </w:rPr>
        <w:t xml:space="preserve">CALIZAYA MAMANI Katerine Jimena </w:t>
      </w:r>
    </w:p>
    <w:p w14:paraId="42101D3A" w14:textId="35F1268A" w:rsidR="00CD4B87" w:rsidRPr="001E3F26" w:rsidRDefault="004626B6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1E3F26">
        <w:rPr>
          <w:rFonts w:cstheme="minorHAnsi"/>
          <w:sz w:val="24"/>
          <w:szCs w:val="24"/>
        </w:rPr>
        <w:t>HALANOCCA RONDAN, Susana Brigida</w:t>
      </w:r>
    </w:p>
    <w:p w14:paraId="0CA296E8" w14:textId="0C629624" w:rsidR="00CD4B87" w:rsidRPr="007D7CCE" w:rsidRDefault="00BA5592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  <w:sectPr w:rsidR="00CD4B87" w:rsidRPr="007D7CCE" w:rsidSect="00CD4B8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BA5592">
        <w:rPr>
          <w:rFonts w:cstheme="minorHAnsi"/>
          <w:sz w:val="24"/>
          <w:szCs w:val="24"/>
        </w:rPr>
        <w:t>VARGAS CHUYMA, Isabel</w:t>
      </w:r>
    </w:p>
    <w:p w14:paraId="5483E978" w14:textId="77777777" w:rsidR="00CD4B87" w:rsidRDefault="00CD4B87" w:rsidP="00CD4B87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6FDEFA4" w14:textId="56DF29A3" w:rsidR="006A4B2C" w:rsidRDefault="006A4B2C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A4D41DC" w14:textId="77777777" w:rsidR="006A4B2C" w:rsidRDefault="006A4B2C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8392A1D" w14:textId="77777777" w:rsidR="00E757A4" w:rsidRDefault="00CD4B87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  <w:sectPr w:rsidR="00E757A4" w:rsidSect="00CD4B8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cstheme="minorHAnsi"/>
          <w:b/>
          <w:sz w:val="28"/>
          <w:szCs w:val="28"/>
        </w:rPr>
        <w:t>Vilcabamba</w:t>
      </w:r>
      <w:r w:rsidR="00973850">
        <w:rPr>
          <w:rFonts w:cstheme="minorHAnsi"/>
          <w:b/>
          <w:sz w:val="28"/>
          <w:szCs w:val="28"/>
        </w:rPr>
        <w:t xml:space="preserve">, </w:t>
      </w:r>
      <w:r w:rsidR="002414ED" w:rsidRPr="00CD4B87">
        <w:rPr>
          <w:rFonts w:cstheme="minorHAnsi"/>
          <w:b/>
          <w:sz w:val="28"/>
          <w:szCs w:val="28"/>
        </w:rPr>
        <w:t>202</w:t>
      </w:r>
      <w:r w:rsidR="00EF0998">
        <w:rPr>
          <w:rFonts w:cstheme="minorHAnsi"/>
          <w:b/>
          <w:sz w:val="28"/>
          <w:szCs w:val="28"/>
        </w:rPr>
        <w:t>1</w:t>
      </w:r>
    </w:p>
    <w:p w14:paraId="6E5A14F3" w14:textId="453CD479" w:rsidR="00131C29" w:rsidRPr="00131C29" w:rsidRDefault="00EF0998" w:rsidP="007871F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F0998">
        <w:rPr>
          <w:rFonts w:cstheme="minorHAnsi"/>
          <w:b/>
          <w:sz w:val="28"/>
          <w:szCs w:val="28"/>
        </w:rPr>
        <w:lastRenderedPageBreak/>
        <w:t>PLAN DE TRABAJO PEDAGÓGICO REMOTO</w:t>
      </w:r>
    </w:p>
    <w:p w14:paraId="10E28EDD" w14:textId="77777777" w:rsidR="00414B79" w:rsidRPr="002B2DD2" w:rsidRDefault="00414B79" w:rsidP="00414B79">
      <w:pPr>
        <w:pStyle w:val="Prrafodelist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="Arial"/>
          <w:b/>
          <w:sz w:val="24"/>
          <w:szCs w:val="24"/>
        </w:rPr>
      </w:pPr>
      <w:r w:rsidRPr="002B2DD2">
        <w:rPr>
          <w:rFonts w:cs="Arial"/>
          <w:b/>
          <w:sz w:val="24"/>
          <w:szCs w:val="24"/>
          <w:u w:val="single"/>
        </w:rPr>
        <w:t>DATOS GENERALES</w:t>
      </w:r>
      <w:r w:rsidRPr="002B2DD2">
        <w:rPr>
          <w:rFonts w:cs="Arial"/>
          <w:b/>
          <w:sz w:val="24"/>
          <w:szCs w:val="24"/>
        </w:rPr>
        <w:t>:</w:t>
      </w:r>
    </w:p>
    <w:p w14:paraId="5E8F6D01" w14:textId="77777777" w:rsidR="00414B79" w:rsidRPr="007D12DF" w:rsidRDefault="00414B79" w:rsidP="00414B79">
      <w:pPr>
        <w:pStyle w:val="Prrafodelista"/>
        <w:spacing w:after="0" w:line="240" w:lineRule="auto"/>
        <w:ind w:left="142"/>
        <w:jc w:val="both"/>
        <w:rPr>
          <w:rFonts w:cs="Arial"/>
        </w:rPr>
      </w:pPr>
    </w:p>
    <w:p w14:paraId="3F55AC76" w14:textId="77777777" w:rsidR="00483160" w:rsidRDefault="00483160" w:rsidP="00414B79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>
        <w:rPr>
          <w:rFonts w:cs="Arial"/>
        </w:rPr>
        <w:t>DRE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 Apurímac</w:t>
      </w:r>
    </w:p>
    <w:p w14:paraId="54C5F053" w14:textId="77777777" w:rsidR="00414B79" w:rsidRPr="007D12DF" w:rsidRDefault="00414B79" w:rsidP="00414B79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 w:rsidRPr="007D12DF">
        <w:rPr>
          <w:rFonts w:cs="Arial"/>
        </w:rPr>
        <w:t>UGEL</w:t>
      </w:r>
      <w:r w:rsidRPr="007D12DF">
        <w:rPr>
          <w:rFonts w:cs="Arial"/>
        </w:rPr>
        <w:tab/>
      </w:r>
      <w:r w:rsidRPr="007D12DF">
        <w:rPr>
          <w:rFonts w:cs="Arial"/>
        </w:rPr>
        <w:tab/>
      </w:r>
      <w:r w:rsidRPr="007D12DF">
        <w:rPr>
          <w:rFonts w:cs="Arial"/>
        </w:rPr>
        <w:tab/>
      </w:r>
      <w:r w:rsidR="007D12DF">
        <w:rPr>
          <w:rFonts w:cs="Arial"/>
        </w:rPr>
        <w:tab/>
      </w:r>
      <w:r w:rsidRPr="007D12DF">
        <w:rPr>
          <w:rFonts w:cs="Arial"/>
        </w:rPr>
        <w:t xml:space="preserve">: </w:t>
      </w:r>
      <w:r w:rsidR="00947CCD">
        <w:rPr>
          <w:rFonts w:cs="Arial"/>
        </w:rPr>
        <w:t>Grau</w:t>
      </w:r>
    </w:p>
    <w:p w14:paraId="48A1889A" w14:textId="77777777" w:rsidR="00414B79" w:rsidRPr="007D12DF" w:rsidRDefault="0074137F" w:rsidP="00414B79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 w:rsidRPr="007D12DF">
        <w:rPr>
          <w:rFonts w:cs="Arial"/>
        </w:rPr>
        <w:t>Institución Educativa</w:t>
      </w:r>
      <w:r w:rsidRPr="007D12DF">
        <w:rPr>
          <w:rFonts w:cs="Arial"/>
        </w:rPr>
        <w:tab/>
      </w:r>
      <w:r w:rsidR="007D12DF">
        <w:rPr>
          <w:rFonts w:cs="Arial"/>
        </w:rPr>
        <w:tab/>
      </w:r>
      <w:r w:rsidR="00820762">
        <w:rPr>
          <w:rFonts w:cs="Arial"/>
        </w:rPr>
        <w:t xml:space="preserve">: </w:t>
      </w:r>
      <w:r w:rsidR="00483160">
        <w:rPr>
          <w:rFonts w:cs="Arial"/>
        </w:rPr>
        <w:t>José Antonio Encinas Franco</w:t>
      </w:r>
      <w:r w:rsidR="00086C08">
        <w:rPr>
          <w:rFonts w:cs="Arial"/>
        </w:rPr>
        <w:t xml:space="preserve">  </w:t>
      </w:r>
    </w:p>
    <w:p w14:paraId="78025DB9" w14:textId="6D156F70" w:rsidR="00414B79" w:rsidRDefault="00EF6A9F" w:rsidP="00414B79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 w:rsidRPr="00483160">
        <w:rPr>
          <w:rFonts w:cs="Arial"/>
        </w:rPr>
        <w:t>Direct</w:t>
      </w:r>
      <w:r w:rsidR="00414B79" w:rsidRPr="00483160">
        <w:rPr>
          <w:rFonts w:cs="Arial"/>
        </w:rPr>
        <w:t>or(a)</w:t>
      </w:r>
      <w:r w:rsidR="00414B79" w:rsidRPr="00483160">
        <w:rPr>
          <w:rFonts w:cs="Arial"/>
        </w:rPr>
        <w:tab/>
      </w:r>
      <w:r w:rsidR="00414B79" w:rsidRPr="00483160">
        <w:rPr>
          <w:rFonts w:cs="Arial"/>
        </w:rPr>
        <w:tab/>
      </w:r>
      <w:r w:rsidR="007D12DF" w:rsidRPr="00483160">
        <w:rPr>
          <w:rFonts w:cs="Arial"/>
        </w:rPr>
        <w:tab/>
      </w:r>
      <w:r w:rsidR="00414B79" w:rsidRPr="00483160">
        <w:rPr>
          <w:rFonts w:cs="Arial"/>
        </w:rPr>
        <w:t xml:space="preserve">: </w:t>
      </w:r>
      <w:r w:rsidR="00483160">
        <w:rPr>
          <w:rFonts w:cs="Arial"/>
        </w:rPr>
        <w:t>Lic. Giraldo Villegas Valenzuela</w:t>
      </w:r>
    </w:p>
    <w:p w14:paraId="6A610BC7" w14:textId="748D0F2C" w:rsidR="00EC4658" w:rsidRPr="00483160" w:rsidRDefault="00EC4658" w:rsidP="00414B79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>
        <w:rPr>
          <w:rFonts w:cs="Arial"/>
        </w:rPr>
        <w:t>Coordinador Pedagógico</w:t>
      </w:r>
      <w:r>
        <w:rPr>
          <w:rFonts w:cs="Arial"/>
        </w:rPr>
        <w:tab/>
      </w:r>
      <w:r>
        <w:rPr>
          <w:rFonts w:cs="Arial"/>
        </w:rPr>
        <w:tab/>
        <w:t>: Lic. Efraín Gil Pando Vega</w:t>
      </w:r>
    </w:p>
    <w:p w14:paraId="7F822604" w14:textId="77777777" w:rsidR="007D12DF" w:rsidRDefault="00820762" w:rsidP="00414B79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>
        <w:rPr>
          <w:rFonts w:cs="Arial"/>
        </w:rPr>
        <w:t xml:space="preserve">Turno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 Mañana</w:t>
      </w:r>
      <w:r w:rsidR="00294558">
        <w:rPr>
          <w:rFonts w:cs="Arial"/>
        </w:rPr>
        <w:t xml:space="preserve"> y tarde</w:t>
      </w:r>
    </w:p>
    <w:p w14:paraId="3EF963E9" w14:textId="037E6370" w:rsidR="00414B79" w:rsidRPr="002B2DD2" w:rsidRDefault="007B75C6" w:rsidP="002B2DD2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>
        <w:rPr>
          <w:rFonts w:cs="Arial"/>
        </w:rPr>
        <w:t>Periodo</w:t>
      </w:r>
      <w:r w:rsidR="002B2DD2">
        <w:rPr>
          <w:rFonts w:cs="Arial"/>
        </w:rPr>
        <w:tab/>
      </w:r>
      <w:r w:rsidR="002B2DD2">
        <w:rPr>
          <w:rFonts w:cs="Arial"/>
        </w:rPr>
        <w:tab/>
      </w:r>
      <w:r w:rsidR="002B2DD2">
        <w:rPr>
          <w:rFonts w:cs="Arial"/>
        </w:rPr>
        <w:tab/>
      </w:r>
      <w:r w:rsidR="002B2DD2">
        <w:rPr>
          <w:rFonts w:cs="Arial"/>
        </w:rPr>
        <w:tab/>
        <w:t xml:space="preserve">: </w:t>
      </w:r>
      <w:r w:rsidR="00EF0998">
        <w:rPr>
          <w:rFonts w:cs="Arial"/>
        </w:rPr>
        <w:t>Del 1</w:t>
      </w:r>
      <w:r w:rsidR="00973850">
        <w:rPr>
          <w:rFonts w:cs="Arial"/>
        </w:rPr>
        <w:t>7</w:t>
      </w:r>
      <w:r w:rsidR="00EF0998">
        <w:rPr>
          <w:rFonts w:cs="Arial"/>
        </w:rPr>
        <w:t xml:space="preserve"> al </w:t>
      </w:r>
      <w:r w:rsidR="00973850">
        <w:rPr>
          <w:rFonts w:cs="Arial"/>
        </w:rPr>
        <w:t>21</w:t>
      </w:r>
      <w:r w:rsidR="00EF0998">
        <w:rPr>
          <w:rFonts w:cs="Arial"/>
        </w:rPr>
        <w:t xml:space="preserve"> de ma</w:t>
      </w:r>
      <w:r w:rsidR="00973850">
        <w:rPr>
          <w:rFonts w:cs="Arial"/>
        </w:rPr>
        <w:t>yo</w:t>
      </w:r>
      <w:r w:rsidR="00EF0998">
        <w:rPr>
          <w:rFonts w:cs="Arial"/>
        </w:rPr>
        <w:t xml:space="preserve"> de 2021</w:t>
      </w:r>
    </w:p>
    <w:p w14:paraId="007AB040" w14:textId="77777777" w:rsidR="00414B79" w:rsidRPr="007D12DF" w:rsidRDefault="00414B79" w:rsidP="00294558">
      <w:pPr>
        <w:pStyle w:val="Prrafodelista"/>
        <w:spacing w:before="100" w:beforeAutospacing="1" w:after="100" w:afterAutospacing="1" w:line="240" w:lineRule="auto"/>
        <w:ind w:left="284"/>
        <w:jc w:val="both"/>
        <w:rPr>
          <w:rFonts w:cs="Arial"/>
          <w:b/>
        </w:rPr>
      </w:pPr>
    </w:p>
    <w:p w14:paraId="16DAA938" w14:textId="62FCC099" w:rsidR="00EF0998" w:rsidRPr="00336900" w:rsidRDefault="00EF0998" w:rsidP="008F7A3B">
      <w:pPr>
        <w:pStyle w:val="Prrafodelista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Arial"/>
          <w:b/>
          <w:u w:val="single"/>
        </w:rPr>
      </w:pPr>
      <w:r w:rsidRPr="00EF0998">
        <w:rPr>
          <w:rFonts w:cs="Arial"/>
          <w:b/>
          <w:u w:val="single"/>
        </w:rPr>
        <w:t xml:space="preserve">PLANIFICADOR </w:t>
      </w:r>
      <w:r w:rsidR="00336900">
        <w:rPr>
          <w:rFonts w:cs="Arial"/>
          <w:b/>
          <w:u w:val="single"/>
        </w:rPr>
        <w:t>DE ACTIVIDADES – SEMANA DE GESTIÓN 3</w:t>
      </w:r>
      <w:r w:rsidRPr="00EF0998">
        <w:rPr>
          <w:rFonts w:cs="Arial"/>
          <w:b/>
          <w:u w:val="single"/>
        </w:rPr>
        <w:t>:</w:t>
      </w:r>
    </w:p>
    <w:tbl>
      <w:tblPr>
        <w:tblStyle w:val="Tablaconcuadrcula"/>
        <w:tblW w:w="5064" w:type="pct"/>
        <w:tblLook w:val="04A0" w:firstRow="1" w:lastRow="0" w:firstColumn="1" w:lastColumn="0" w:noHBand="0" w:noVBand="1"/>
      </w:tblPr>
      <w:tblGrid>
        <w:gridCol w:w="1038"/>
        <w:gridCol w:w="731"/>
        <w:gridCol w:w="1774"/>
        <w:gridCol w:w="1848"/>
        <w:gridCol w:w="2579"/>
        <w:gridCol w:w="3367"/>
        <w:gridCol w:w="2834"/>
      </w:tblGrid>
      <w:tr w:rsidR="000032BE" w14:paraId="3D970774" w14:textId="28A3A337" w:rsidTr="000032BE">
        <w:tc>
          <w:tcPr>
            <w:tcW w:w="366" w:type="pct"/>
            <w:shd w:val="clear" w:color="auto" w:fill="D9D9D9" w:themeFill="background1" w:themeFillShade="D9"/>
          </w:tcPr>
          <w:p w14:paraId="129FD9CF" w14:textId="360B44C0" w:rsidR="003B77FC" w:rsidRPr="0030436E" w:rsidRDefault="003B77FC" w:rsidP="00D92A66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PROCESO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14:paraId="5C522642" w14:textId="6F379A27" w:rsidR="003B77FC" w:rsidRPr="0030436E" w:rsidRDefault="009A0ECD" w:rsidP="00D92A66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DÍAS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569287D8" w14:textId="5754351B" w:rsidR="003B77FC" w:rsidRPr="0030436E" w:rsidRDefault="003B77FC" w:rsidP="00D92A66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ACTIVIDAD</w:t>
            </w: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14:paraId="4E724974" w14:textId="7F093972" w:rsidR="003B77FC" w:rsidRPr="0030436E" w:rsidRDefault="003B77FC" w:rsidP="00D92A66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502AE">
              <w:rPr>
                <w:rFonts w:cs="Arial"/>
                <w:b/>
                <w:sz w:val="20"/>
                <w:szCs w:val="20"/>
              </w:rPr>
              <w:t>PREGUNTAS ORIENTADORAS</w:t>
            </w: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1178B4C5" w14:textId="6F99F7DB" w:rsidR="003B77FC" w:rsidRPr="0030436E" w:rsidRDefault="003B77FC" w:rsidP="00D92A66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502AE">
              <w:rPr>
                <w:rFonts w:cs="Arial"/>
                <w:b/>
                <w:sz w:val="20"/>
                <w:szCs w:val="20"/>
              </w:rPr>
              <w:t>INSUMOS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5EBBA3EF" w14:textId="062778B2" w:rsidR="003B77FC" w:rsidRPr="0030436E" w:rsidRDefault="003B77FC" w:rsidP="00D92A66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0436E">
              <w:rPr>
                <w:rFonts w:cs="Arial"/>
                <w:b/>
                <w:sz w:val="20"/>
                <w:szCs w:val="20"/>
              </w:rPr>
              <w:t>PRODUCTO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F8CF4C5" w14:textId="1D112EA6" w:rsidR="003B77FC" w:rsidRPr="0030436E" w:rsidRDefault="003B77FC" w:rsidP="00D92A66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502AE">
              <w:rPr>
                <w:rFonts w:cs="Arial"/>
                <w:b/>
                <w:sz w:val="20"/>
                <w:szCs w:val="20"/>
              </w:rPr>
              <w:t>BENEFICIO</w:t>
            </w:r>
          </w:p>
        </w:tc>
      </w:tr>
      <w:tr w:rsidR="000032BE" w14:paraId="4F0FA904" w14:textId="651DA1F9" w:rsidTr="000032BE">
        <w:tc>
          <w:tcPr>
            <w:tcW w:w="366" w:type="pct"/>
            <w:vMerge w:val="restart"/>
            <w:textDirection w:val="btLr"/>
            <w:vAlign w:val="center"/>
          </w:tcPr>
          <w:p w14:paraId="00F518B0" w14:textId="0BE3661B" w:rsidR="007318ED" w:rsidRDefault="007318ED" w:rsidP="000032B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cs="Arial"/>
                <w:bCs/>
                <w:sz w:val="20"/>
                <w:szCs w:val="20"/>
              </w:rPr>
            </w:pPr>
            <w:r w:rsidRPr="003B77FC">
              <w:rPr>
                <w:rFonts w:cs="Arial"/>
                <w:bCs/>
                <w:sz w:val="20"/>
                <w:szCs w:val="20"/>
              </w:rPr>
              <w:t>GESTIÓN PEDAGÓGICA</w:t>
            </w:r>
          </w:p>
        </w:tc>
        <w:tc>
          <w:tcPr>
            <w:tcW w:w="258" w:type="pct"/>
            <w:vMerge w:val="restart"/>
            <w:shd w:val="clear" w:color="auto" w:fill="auto"/>
          </w:tcPr>
          <w:p w14:paraId="25189352" w14:textId="74231A64" w:rsidR="007318ED" w:rsidRPr="007318ED" w:rsidRDefault="007318ED" w:rsidP="007318ED">
            <w:pPr>
              <w:spacing w:before="100" w:beforeAutospacing="1" w:after="100" w:afterAutospacing="1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318ED">
              <w:rPr>
                <w:rFonts w:cs="Arial"/>
                <w:bCs/>
                <w:sz w:val="20"/>
                <w:szCs w:val="20"/>
              </w:rPr>
              <w:t>17 y 18 de mayo</w:t>
            </w:r>
          </w:p>
        </w:tc>
        <w:tc>
          <w:tcPr>
            <w:tcW w:w="626" w:type="pct"/>
            <w:shd w:val="clear" w:color="auto" w:fill="auto"/>
          </w:tcPr>
          <w:p w14:paraId="3AD86F6E" w14:textId="61E186D4" w:rsidR="007318ED" w:rsidRPr="0030436E" w:rsidRDefault="00155C94" w:rsidP="00F60C01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155C94">
              <w:rPr>
                <w:rFonts w:cs="Arial"/>
                <w:bCs/>
                <w:sz w:val="20"/>
                <w:szCs w:val="20"/>
              </w:rPr>
              <w:t>Reflexión a partir de la evaluación diagnóstica</w:t>
            </w:r>
          </w:p>
        </w:tc>
        <w:tc>
          <w:tcPr>
            <w:tcW w:w="652" w:type="pct"/>
            <w:shd w:val="clear" w:color="auto" w:fill="auto"/>
          </w:tcPr>
          <w:p w14:paraId="1C37A31C" w14:textId="61D0D502" w:rsidR="007318ED" w:rsidRPr="0030436E" w:rsidRDefault="004B12CE" w:rsidP="00F60C01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4B12CE">
              <w:rPr>
                <w:rFonts w:cs="Arial"/>
                <w:bCs/>
                <w:sz w:val="20"/>
                <w:szCs w:val="20"/>
              </w:rPr>
              <w:t>¿Cómo hemos recibido a nuestros estudiantes?</w:t>
            </w:r>
          </w:p>
        </w:tc>
        <w:tc>
          <w:tcPr>
            <w:tcW w:w="910" w:type="pct"/>
            <w:shd w:val="clear" w:color="auto" w:fill="auto"/>
          </w:tcPr>
          <w:p w14:paraId="1D791BFA" w14:textId="29430A21" w:rsidR="007318ED" w:rsidRPr="0030436E" w:rsidRDefault="004B12CE" w:rsidP="00B6124E">
            <w:pPr>
              <w:spacing w:before="100" w:beforeAutospacing="1" w:after="100" w:afterAutospacing="1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B12CE">
              <w:rPr>
                <w:rFonts w:cs="Arial"/>
                <w:bCs/>
                <w:sz w:val="20"/>
                <w:szCs w:val="20"/>
              </w:rPr>
              <w:t>Resultados de la Evaluación Diagnóstica</w:t>
            </w:r>
          </w:p>
        </w:tc>
        <w:tc>
          <w:tcPr>
            <w:tcW w:w="1188" w:type="pct"/>
            <w:shd w:val="clear" w:color="auto" w:fill="auto"/>
          </w:tcPr>
          <w:p w14:paraId="4A32FF24" w14:textId="46DEF16B" w:rsidR="007318ED" w:rsidRPr="0030436E" w:rsidRDefault="004B12CE" w:rsidP="00F60C01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4B12CE">
              <w:rPr>
                <w:rFonts w:cs="Arial"/>
                <w:bCs/>
                <w:sz w:val="20"/>
                <w:szCs w:val="20"/>
              </w:rPr>
              <w:t>Data sistematizada de estudiantes que se encuentran en etapa de consolidación de aprendizajes, continuidad de los aprendizajes, el nivel de desarrollo de las competencias trabajadas (1)</w:t>
            </w:r>
          </w:p>
        </w:tc>
        <w:tc>
          <w:tcPr>
            <w:tcW w:w="1000" w:type="pct"/>
            <w:shd w:val="clear" w:color="auto" w:fill="auto"/>
          </w:tcPr>
          <w:p w14:paraId="2172E032" w14:textId="7D19F704" w:rsidR="007318ED" w:rsidRPr="0030436E" w:rsidRDefault="004B12CE" w:rsidP="0030436E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4B12CE">
              <w:rPr>
                <w:rFonts w:cs="Arial"/>
                <w:bCs/>
                <w:sz w:val="20"/>
                <w:szCs w:val="20"/>
              </w:rPr>
              <w:t>Este instrumento permite a los docentes hacer un acompañamiento personalizado, según la condición del estudiante.</w:t>
            </w:r>
          </w:p>
        </w:tc>
      </w:tr>
      <w:tr w:rsidR="000032BE" w14:paraId="32AF06C9" w14:textId="530F7060" w:rsidTr="000032BE">
        <w:trPr>
          <w:trHeight w:val="77"/>
        </w:trPr>
        <w:tc>
          <w:tcPr>
            <w:tcW w:w="366" w:type="pct"/>
            <w:vMerge/>
            <w:textDirection w:val="btLr"/>
          </w:tcPr>
          <w:p w14:paraId="60065627" w14:textId="41F6E357" w:rsidR="007318ED" w:rsidRPr="0030436E" w:rsidRDefault="007318ED" w:rsidP="0057664A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8" w:type="pct"/>
            <w:vMerge/>
          </w:tcPr>
          <w:p w14:paraId="6605B778" w14:textId="330047CA" w:rsidR="007318ED" w:rsidRPr="007318ED" w:rsidRDefault="007318ED" w:rsidP="007318ED">
            <w:pPr>
              <w:spacing w:before="100" w:beforeAutospacing="1" w:after="100" w:afterAutospacing="1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6" w:type="pct"/>
          </w:tcPr>
          <w:p w14:paraId="045C57A1" w14:textId="18EDFDE5" w:rsidR="007318ED" w:rsidRPr="0030436E" w:rsidRDefault="00155C94" w:rsidP="00F60C01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155C94">
              <w:rPr>
                <w:rFonts w:cs="Arial"/>
                <w:bCs/>
                <w:sz w:val="20"/>
                <w:szCs w:val="20"/>
              </w:rPr>
              <w:t>Evaluación de aprendizaje</w:t>
            </w:r>
          </w:p>
        </w:tc>
        <w:tc>
          <w:tcPr>
            <w:tcW w:w="652" w:type="pct"/>
          </w:tcPr>
          <w:p w14:paraId="659A7794" w14:textId="4A8685E1" w:rsidR="007318ED" w:rsidRPr="0030436E" w:rsidRDefault="00A86B91" w:rsidP="00F60C01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A86B91">
              <w:rPr>
                <w:rFonts w:cs="Arial"/>
                <w:bCs/>
                <w:sz w:val="20"/>
                <w:szCs w:val="20"/>
              </w:rPr>
              <w:t>¿Qué avances de aprendizaje podemos observar en nuestros estudiantes a la fecha?</w:t>
            </w:r>
          </w:p>
        </w:tc>
        <w:tc>
          <w:tcPr>
            <w:tcW w:w="910" w:type="pct"/>
          </w:tcPr>
          <w:p w14:paraId="71EA5C87" w14:textId="6C2FA648" w:rsidR="007318ED" w:rsidRPr="0030436E" w:rsidRDefault="00A86B91" w:rsidP="00F60C01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A86B91">
              <w:rPr>
                <w:rFonts w:cs="Arial"/>
                <w:bCs/>
                <w:sz w:val="20"/>
                <w:szCs w:val="20"/>
              </w:rPr>
              <w:t>Registro auxiliar, anecdotario y otros documentos</w:t>
            </w:r>
          </w:p>
        </w:tc>
        <w:tc>
          <w:tcPr>
            <w:tcW w:w="1188" w:type="pct"/>
          </w:tcPr>
          <w:p w14:paraId="46EC993C" w14:textId="24CF3631" w:rsidR="007318ED" w:rsidRPr="0030436E" w:rsidRDefault="00A86B91" w:rsidP="00F60C01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A86B91">
              <w:rPr>
                <w:rFonts w:cs="Arial"/>
                <w:bCs/>
                <w:sz w:val="20"/>
                <w:szCs w:val="20"/>
              </w:rPr>
              <w:t>Identificación del avance del desarrollo de las competencias abordadas (con fecha de corte 14 de mayo). Comparado con el nivel de desarrollo de las competencias según el producto 1. (2)</w:t>
            </w:r>
          </w:p>
        </w:tc>
        <w:tc>
          <w:tcPr>
            <w:tcW w:w="1000" w:type="pct"/>
          </w:tcPr>
          <w:p w14:paraId="7DBF65BD" w14:textId="3D359483" w:rsidR="007318ED" w:rsidRPr="0030436E" w:rsidRDefault="00A86B91" w:rsidP="00F60C01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A86B91">
              <w:rPr>
                <w:rFonts w:cs="Arial"/>
                <w:bCs/>
                <w:sz w:val="20"/>
                <w:szCs w:val="20"/>
              </w:rPr>
              <w:t>Contar con información nominal de aquellos estudiantes que no están logrando aprendizajes esperados y que requieren una atención diferenciada.</w:t>
            </w:r>
          </w:p>
        </w:tc>
      </w:tr>
      <w:tr w:rsidR="000032BE" w14:paraId="42D49653" w14:textId="2A796907" w:rsidTr="000032BE">
        <w:tc>
          <w:tcPr>
            <w:tcW w:w="366" w:type="pct"/>
            <w:vMerge/>
            <w:textDirection w:val="btLr"/>
          </w:tcPr>
          <w:p w14:paraId="78169C38" w14:textId="2FDB0F1D" w:rsidR="007318ED" w:rsidRPr="0030436E" w:rsidRDefault="007318ED" w:rsidP="0057664A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8" w:type="pct"/>
            <w:vMerge/>
          </w:tcPr>
          <w:p w14:paraId="40A40FD2" w14:textId="764AA226" w:rsidR="007318ED" w:rsidRPr="007318ED" w:rsidRDefault="007318ED" w:rsidP="007318ED">
            <w:pPr>
              <w:spacing w:before="100" w:beforeAutospacing="1" w:after="100" w:afterAutospacing="1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6" w:type="pct"/>
          </w:tcPr>
          <w:p w14:paraId="70FFD41C" w14:textId="60FFB1FB" w:rsidR="007318ED" w:rsidRPr="0030436E" w:rsidRDefault="00155C94" w:rsidP="00F60C01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155C94">
              <w:rPr>
                <w:rFonts w:cs="Arial"/>
                <w:bCs/>
                <w:sz w:val="20"/>
                <w:szCs w:val="20"/>
              </w:rPr>
              <w:t>Planificación Curricular individual y colegiada</w:t>
            </w:r>
          </w:p>
        </w:tc>
        <w:tc>
          <w:tcPr>
            <w:tcW w:w="652" w:type="pct"/>
          </w:tcPr>
          <w:p w14:paraId="21793ACC" w14:textId="154F14ED" w:rsidR="007318ED" w:rsidRPr="0030436E" w:rsidRDefault="00304CA6" w:rsidP="00F60C01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304CA6">
              <w:rPr>
                <w:rFonts w:cs="Arial"/>
                <w:bCs/>
                <w:sz w:val="20"/>
                <w:szCs w:val="20"/>
              </w:rPr>
              <w:t>¿Qué estrategias podemos incorporar para mejorar los aprendizajes?</w:t>
            </w:r>
          </w:p>
        </w:tc>
        <w:tc>
          <w:tcPr>
            <w:tcW w:w="910" w:type="pct"/>
          </w:tcPr>
          <w:p w14:paraId="42D16B11" w14:textId="0FD60C60" w:rsidR="007318ED" w:rsidRPr="0030436E" w:rsidRDefault="00304CA6" w:rsidP="00304CA6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304CA6">
              <w:rPr>
                <w:rFonts w:cs="Arial"/>
                <w:bCs/>
                <w:sz w:val="20"/>
                <w:szCs w:val="20"/>
              </w:rPr>
              <w:t>Plan de Mejora de los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04CA6">
              <w:rPr>
                <w:rFonts w:cs="Arial"/>
                <w:bCs/>
                <w:sz w:val="20"/>
                <w:szCs w:val="20"/>
              </w:rPr>
              <w:t>aprendizajes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04CA6">
              <w:rPr>
                <w:rFonts w:cs="Arial"/>
                <w:bCs/>
                <w:sz w:val="20"/>
                <w:szCs w:val="20"/>
              </w:rPr>
              <w:t>CNEB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04CA6">
              <w:rPr>
                <w:rFonts w:cs="Arial"/>
                <w:bCs/>
                <w:sz w:val="20"/>
                <w:szCs w:val="20"/>
              </w:rPr>
              <w:t>Experiencias de Aprendizaje – AeC y otros</w:t>
            </w:r>
          </w:p>
        </w:tc>
        <w:tc>
          <w:tcPr>
            <w:tcW w:w="1188" w:type="pct"/>
          </w:tcPr>
          <w:p w14:paraId="77054589" w14:textId="66D4E40C" w:rsidR="007318ED" w:rsidRPr="0030436E" w:rsidRDefault="00304CA6" w:rsidP="00F60C01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304CA6">
              <w:rPr>
                <w:rFonts w:cs="Arial"/>
                <w:bCs/>
                <w:sz w:val="20"/>
                <w:szCs w:val="20"/>
              </w:rPr>
              <w:t>Planificación curricular reajustada a partir de las necesidades de los aprendizajes de los estudiantes y las estrategias propuestas en el plan de Mejora de los Aprendizajes.</w:t>
            </w:r>
          </w:p>
        </w:tc>
        <w:tc>
          <w:tcPr>
            <w:tcW w:w="1000" w:type="pct"/>
          </w:tcPr>
          <w:p w14:paraId="20499B39" w14:textId="770D2F5E" w:rsidR="007318ED" w:rsidRPr="0030436E" w:rsidRDefault="00304CA6" w:rsidP="00F60C01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304CA6">
              <w:rPr>
                <w:rFonts w:cs="Arial"/>
                <w:bCs/>
                <w:sz w:val="20"/>
                <w:szCs w:val="20"/>
              </w:rPr>
              <w:t>Dar respuesta a la necesidad de aprendizaje de los estudiantes a fin de lograr que ningún estudiante se quede atrás.</w:t>
            </w:r>
          </w:p>
        </w:tc>
      </w:tr>
      <w:tr w:rsidR="000032BE" w14:paraId="63064BC7" w14:textId="4E5BCBDB" w:rsidTr="000032BE">
        <w:tc>
          <w:tcPr>
            <w:tcW w:w="366" w:type="pct"/>
            <w:vMerge w:val="restart"/>
            <w:textDirection w:val="btLr"/>
            <w:vAlign w:val="center"/>
          </w:tcPr>
          <w:p w14:paraId="79B7CA20" w14:textId="6B26AEA3" w:rsidR="007318ED" w:rsidRPr="0030436E" w:rsidRDefault="007318ED" w:rsidP="000032B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cs="Arial"/>
                <w:bCs/>
                <w:sz w:val="20"/>
                <w:szCs w:val="20"/>
              </w:rPr>
            </w:pPr>
            <w:r w:rsidRPr="003B77FC">
              <w:rPr>
                <w:rFonts w:cs="Arial"/>
                <w:bCs/>
                <w:sz w:val="20"/>
                <w:szCs w:val="20"/>
              </w:rPr>
              <w:lastRenderedPageBreak/>
              <w:t>CAPACITACIONES E INTERVENCIONES EXTERNAS A LA IE</w:t>
            </w:r>
          </w:p>
        </w:tc>
        <w:tc>
          <w:tcPr>
            <w:tcW w:w="258" w:type="pct"/>
            <w:vMerge w:val="restart"/>
          </w:tcPr>
          <w:p w14:paraId="7A7E6A3F" w14:textId="07AF2C78" w:rsidR="007318ED" w:rsidRPr="007318ED" w:rsidRDefault="007318ED" w:rsidP="007318ED">
            <w:pPr>
              <w:spacing w:before="100" w:beforeAutospacing="1" w:after="100" w:afterAutospacing="1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318ED">
              <w:rPr>
                <w:rFonts w:cs="Arial"/>
                <w:bCs/>
                <w:sz w:val="20"/>
                <w:szCs w:val="20"/>
              </w:rPr>
              <w:t>19 de mayo</w:t>
            </w:r>
          </w:p>
        </w:tc>
        <w:tc>
          <w:tcPr>
            <w:tcW w:w="626" w:type="pct"/>
          </w:tcPr>
          <w:p w14:paraId="5EBEE048" w14:textId="46A9BF6B" w:rsidR="007318ED" w:rsidRPr="0030436E" w:rsidRDefault="0097413F" w:rsidP="00FD12E5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cs="Arial"/>
                <w:bCs/>
                <w:sz w:val="20"/>
                <w:szCs w:val="20"/>
              </w:rPr>
              <w:t>Generar condiciones para la culminación efectiva de los docentes en los programas y/o acciones de formación en servicio promovidas por el MINEDU</w:t>
            </w:r>
          </w:p>
        </w:tc>
        <w:tc>
          <w:tcPr>
            <w:tcW w:w="652" w:type="pct"/>
          </w:tcPr>
          <w:p w14:paraId="3C43CF66" w14:textId="77777777" w:rsidR="0097413F" w:rsidRPr="0097413F" w:rsidRDefault="0097413F" w:rsidP="0097413F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cs="Arial"/>
                <w:bCs/>
                <w:sz w:val="20"/>
                <w:szCs w:val="20"/>
              </w:rPr>
              <w:t>¿Cuál es el avance de los docentes en los cursos de formación de Perú Educa?</w:t>
            </w:r>
          </w:p>
          <w:p w14:paraId="5BAF0B7D" w14:textId="1078511A" w:rsidR="007318ED" w:rsidRPr="0030436E" w:rsidRDefault="0097413F" w:rsidP="0097413F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cs="Arial"/>
                <w:bCs/>
                <w:sz w:val="20"/>
                <w:szCs w:val="20"/>
              </w:rPr>
              <w:t>¿Qué acciones o estrategias podría implementar para favorecer la culminación de los cursos?</w:t>
            </w:r>
          </w:p>
        </w:tc>
        <w:tc>
          <w:tcPr>
            <w:tcW w:w="910" w:type="pct"/>
          </w:tcPr>
          <w:p w14:paraId="2FCD3534" w14:textId="77777777" w:rsidR="0097413F" w:rsidRPr="0097413F" w:rsidRDefault="0097413F" w:rsidP="00EF15BC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cs="Arial"/>
                <w:bCs/>
                <w:sz w:val="20"/>
                <w:szCs w:val="20"/>
              </w:rPr>
              <w:t>Curso de Perú Educa por culminar:</w:t>
            </w:r>
          </w:p>
          <w:p w14:paraId="6E7ECEF3" w14:textId="77777777" w:rsidR="0097413F" w:rsidRPr="0097413F" w:rsidRDefault="0097413F" w:rsidP="00EF15BC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cs="Arial"/>
                <w:bCs/>
                <w:sz w:val="20"/>
                <w:szCs w:val="20"/>
              </w:rPr>
              <w:t>1</w:t>
            </w:r>
            <w:r w:rsidRPr="00EF15BC">
              <w:rPr>
                <w:rFonts w:cs="Arial"/>
                <w:b/>
                <w:sz w:val="20"/>
                <w:szCs w:val="20"/>
              </w:rPr>
              <w:t>. Programa Nacional para la Mejora de los Aprendizajes:</w:t>
            </w:r>
          </w:p>
          <w:p w14:paraId="11D62FEC" w14:textId="77777777" w:rsidR="0097413F" w:rsidRPr="0097413F" w:rsidRDefault="0097413F" w:rsidP="00EF15BC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ascii="Segoe UI Symbol" w:hAnsi="Segoe UI Symbol" w:cs="Segoe UI Symbol"/>
                <w:bCs/>
                <w:sz w:val="20"/>
                <w:szCs w:val="20"/>
              </w:rPr>
              <w:t>✓</w:t>
            </w:r>
            <w:r w:rsidRPr="0097413F">
              <w:rPr>
                <w:rFonts w:cs="Arial"/>
                <w:bCs/>
                <w:sz w:val="20"/>
                <w:szCs w:val="20"/>
              </w:rPr>
              <w:t xml:space="preserve"> Enseñar al nivel real de los aprendizajes en el nivel I</w:t>
            </w:r>
          </w:p>
          <w:p w14:paraId="60F93D16" w14:textId="77777777" w:rsidR="0097413F" w:rsidRPr="00EF15BC" w:rsidRDefault="0097413F" w:rsidP="00EF15B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F15BC">
              <w:rPr>
                <w:rFonts w:cs="Arial"/>
                <w:b/>
                <w:sz w:val="20"/>
                <w:szCs w:val="20"/>
              </w:rPr>
              <w:t>2. Programa Nacional para el Desarrollo de la Competencia Digital Docente:</w:t>
            </w:r>
          </w:p>
          <w:p w14:paraId="54A9525A" w14:textId="77777777" w:rsidR="0097413F" w:rsidRPr="0097413F" w:rsidRDefault="0097413F" w:rsidP="00EF15BC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ascii="Segoe UI Symbol" w:hAnsi="Segoe UI Symbol" w:cs="Segoe UI Symbol"/>
                <w:bCs/>
                <w:sz w:val="20"/>
                <w:szCs w:val="20"/>
              </w:rPr>
              <w:t>✓</w:t>
            </w:r>
            <w:r w:rsidRPr="0097413F">
              <w:rPr>
                <w:rFonts w:cs="Arial"/>
                <w:bCs/>
                <w:sz w:val="20"/>
                <w:szCs w:val="20"/>
              </w:rPr>
              <w:t xml:space="preserve"> Ciudadanía Digital</w:t>
            </w:r>
          </w:p>
          <w:p w14:paraId="7EC92CF8" w14:textId="77777777" w:rsidR="0097413F" w:rsidRPr="0097413F" w:rsidRDefault="0097413F" w:rsidP="00EF15BC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ascii="Segoe UI Symbol" w:hAnsi="Segoe UI Symbol" w:cs="Segoe UI Symbol"/>
                <w:bCs/>
                <w:sz w:val="20"/>
                <w:szCs w:val="20"/>
              </w:rPr>
              <w:t>✓</w:t>
            </w:r>
            <w:r w:rsidRPr="0097413F">
              <w:rPr>
                <w:rFonts w:cs="Arial"/>
                <w:bCs/>
                <w:sz w:val="20"/>
                <w:szCs w:val="20"/>
              </w:rPr>
              <w:t xml:space="preserve"> Tutorial Gestión de comunidades virtuales de los aprendizajes</w:t>
            </w:r>
          </w:p>
          <w:p w14:paraId="65589260" w14:textId="06CF23FA" w:rsidR="007318ED" w:rsidRPr="00EF15BC" w:rsidRDefault="0097413F" w:rsidP="00EF15B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F15BC">
              <w:rPr>
                <w:rFonts w:cs="Arial"/>
                <w:b/>
                <w:sz w:val="20"/>
                <w:szCs w:val="20"/>
              </w:rPr>
              <w:t>3. Inteligencia Emocional para el aprendizaje</w:t>
            </w:r>
          </w:p>
        </w:tc>
        <w:tc>
          <w:tcPr>
            <w:tcW w:w="1188" w:type="pct"/>
          </w:tcPr>
          <w:p w14:paraId="75E97074" w14:textId="77777777" w:rsidR="0097413F" w:rsidRPr="0097413F" w:rsidRDefault="0097413F" w:rsidP="0097413F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cs="Arial"/>
                <w:bCs/>
                <w:sz w:val="20"/>
                <w:szCs w:val="20"/>
              </w:rPr>
              <w:t>Cursos de Perú Educa concluido:</w:t>
            </w:r>
          </w:p>
          <w:p w14:paraId="178C1A96" w14:textId="77777777" w:rsidR="0097413F" w:rsidRPr="0097413F" w:rsidRDefault="0097413F" w:rsidP="0097413F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ascii="Segoe UI Symbol" w:hAnsi="Segoe UI Symbol" w:cs="Segoe UI Symbol"/>
                <w:bCs/>
                <w:sz w:val="20"/>
                <w:szCs w:val="20"/>
              </w:rPr>
              <w:t>✓</w:t>
            </w:r>
            <w:r w:rsidRPr="0097413F">
              <w:rPr>
                <w:rFonts w:cs="Arial"/>
                <w:bCs/>
                <w:sz w:val="20"/>
                <w:szCs w:val="20"/>
              </w:rPr>
              <w:t xml:space="preserve"> Enseñar al nivel real de los aprendizajes en el nivel I</w:t>
            </w:r>
          </w:p>
          <w:p w14:paraId="74E4BD7D" w14:textId="77777777" w:rsidR="0097413F" w:rsidRPr="0097413F" w:rsidRDefault="0097413F" w:rsidP="0097413F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ascii="Segoe UI Symbol" w:hAnsi="Segoe UI Symbol" w:cs="Segoe UI Symbol"/>
                <w:bCs/>
                <w:sz w:val="20"/>
                <w:szCs w:val="20"/>
              </w:rPr>
              <w:t>✓</w:t>
            </w:r>
            <w:r w:rsidRPr="0097413F">
              <w:rPr>
                <w:rFonts w:cs="Arial"/>
                <w:bCs/>
                <w:sz w:val="20"/>
                <w:szCs w:val="20"/>
              </w:rPr>
              <w:t xml:space="preserve"> Ciudadanía Digital</w:t>
            </w:r>
          </w:p>
          <w:p w14:paraId="06464BD1" w14:textId="77777777" w:rsidR="0097413F" w:rsidRPr="0097413F" w:rsidRDefault="0097413F" w:rsidP="0097413F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ascii="Segoe UI Symbol" w:hAnsi="Segoe UI Symbol" w:cs="Segoe UI Symbol"/>
                <w:bCs/>
                <w:sz w:val="20"/>
                <w:szCs w:val="20"/>
              </w:rPr>
              <w:t>✓</w:t>
            </w:r>
            <w:r w:rsidRPr="0097413F">
              <w:rPr>
                <w:rFonts w:cs="Arial"/>
                <w:bCs/>
                <w:sz w:val="20"/>
                <w:szCs w:val="20"/>
              </w:rPr>
              <w:t xml:space="preserve"> Tutorial Gestión de comunidades virtuales de los aprendizajes</w:t>
            </w:r>
          </w:p>
          <w:p w14:paraId="11F45028" w14:textId="51D73783" w:rsidR="007318ED" w:rsidRPr="0030436E" w:rsidRDefault="0097413F" w:rsidP="0097413F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ascii="Segoe UI Symbol" w:hAnsi="Segoe UI Symbol" w:cs="Segoe UI Symbol"/>
                <w:bCs/>
                <w:sz w:val="20"/>
                <w:szCs w:val="20"/>
              </w:rPr>
              <w:t>✓</w:t>
            </w:r>
            <w:r w:rsidRPr="0097413F">
              <w:rPr>
                <w:rFonts w:cs="Arial"/>
                <w:bCs/>
                <w:sz w:val="20"/>
                <w:szCs w:val="20"/>
              </w:rPr>
              <w:t xml:space="preserve"> Inteligencia Emocional para el aprendizaje</w:t>
            </w:r>
          </w:p>
        </w:tc>
        <w:tc>
          <w:tcPr>
            <w:tcW w:w="1000" w:type="pct"/>
          </w:tcPr>
          <w:p w14:paraId="04599EE6" w14:textId="77777777" w:rsidR="0097413F" w:rsidRPr="0097413F" w:rsidRDefault="0097413F" w:rsidP="00AF2F1D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ascii="Segoe UI Symbol" w:hAnsi="Segoe UI Symbol" w:cs="Segoe UI Symbol"/>
                <w:bCs/>
                <w:sz w:val="20"/>
                <w:szCs w:val="20"/>
              </w:rPr>
              <w:t>✓</w:t>
            </w:r>
            <w:r w:rsidRPr="0097413F">
              <w:rPr>
                <w:rFonts w:cs="Arial"/>
                <w:bCs/>
                <w:sz w:val="20"/>
                <w:szCs w:val="20"/>
              </w:rPr>
              <w:t xml:space="preserve"> Fortalecer las competencias de los docentes respecto a sus conocimientos pedagógicos, disciplinares y didácticos, teniendo encuentra los resultados de la evaluación diagnóstica, las brechas de aprendizaje y los contextos en los que se desenvuelven los estudiantes en el marco de la Formación en Servicio.</w:t>
            </w:r>
          </w:p>
          <w:p w14:paraId="7D318231" w14:textId="77777777" w:rsidR="0097413F" w:rsidRPr="0097413F" w:rsidRDefault="0097413F" w:rsidP="00AF2F1D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ascii="Segoe UI Symbol" w:hAnsi="Segoe UI Symbol" w:cs="Segoe UI Symbol"/>
                <w:bCs/>
                <w:sz w:val="20"/>
                <w:szCs w:val="20"/>
              </w:rPr>
              <w:t>✓</w:t>
            </w:r>
            <w:r w:rsidRPr="0097413F">
              <w:rPr>
                <w:rFonts w:cs="Arial"/>
                <w:bCs/>
                <w:sz w:val="20"/>
                <w:szCs w:val="20"/>
              </w:rPr>
              <w:t xml:space="preserve"> Garantizar el cumplimiento de las responsabilidades asignadas al equipo directivo, según RVM Nº 273_2020-MINEDU.</w:t>
            </w:r>
          </w:p>
          <w:p w14:paraId="64B3DBDB" w14:textId="6F5C8B2F" w:rsidR="007318ED" w:rsidRPr="0030436E" w:rsidRDefault="0097413F" w:rsidP="00AF2F1D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ascii="Segoe UI Symbol" w:hAnsi="Segoe UI Symbol" w:cs="Segoe UI Symbol"/>
                <w:bCs/>
                <w:sz w:val="20"/>
                <w:szCs w:val="20"/>
              </w:rPr>
              <w:t>✓</w:t>
            </w:r>
            <w:r w:rsidRPr="0097413F">
              <w:rPr>
                <w:rFonts w:cs="Arial"/>
                <w:bCs/>
                <w:sz w:val="20"/>
                <w:szCs w:val="20"/>
              </w:rPr>
              <w:t xml:space="preserve"> Garantizar el cumplimiento de las responsabilidades de los docentes, según RVM Nº 273_2020_MINEDU.</w:t>
            </w:r>
          </w:p>
        </w:tc>
      </w:tr>
      <w:tr w:rsidR="000032BE" w14:paraId="3BF2443C" w14:textId="031D7030" w:rsidTr="000032BE">
        <w:tc>
          <w:tcPr>
            <w:tcW w:w="366" w:type="pct"/>
            <w:vMerge/>
            <w:textDirection w:val="btLr"/>
          </w:tcPr>
          <w:p w14:paraId="0C1B1101" w14:textId="77777777" w:rsidR="007318ED" w:rsidRPr="0030436E" w:rsidRDefault="007318ED" w:rsidP="0057664A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8" w:type="pct"/>
            <w:vMerge/>
          </w:tcPr>
          <w:p w14:paraId="21F4272C" w14:textId="32B8C773" w:rsidR="007318ED" w:rsidRPr="0030436E" w:rsidRDefault="007318ED" w:rsidP="00FD12E5">
            <w:pPr>
              <w:spacing w:before="100" w:beforeAutospacing="1" w:after="100" w:afterAutospacing="1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6" w:type="pct"/>
          </w:tcPr>
          <w:p w14:paraId="2E8F95B5" w14:textId="583AB343" w:rsidR="007318ED" w:rsidRPr="0030436E" w:rsidRDefault="0097413F" w:rsidP="0072769B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C57348">
              <w:rPr>
                <w:rFonts w:cs="Arial"/>
                <w:b/>
                <w:sz w:val="20"/>
                <w:szCs w:val="20"/>
              </w:rPr>
              <w:t>Otras necesidades formativas</w:t>
            </w:r>
            <w:r w:rsidRPr="0097413F">
              <w:rPr>
                <w:rFonts w:cs="Arial"/>
                <w:bCs/>
                <w:sz w:val="20"/>
                <w:szCs w:val="20"/>
              </w:rPr>
              <w:t xml:space="preserve"> identificadas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7413F">
              <w:rPr>
                <w:rFonts w:cs="Arial"/>
                <w:bCs/>
                <w:sz w:val="20"/>
                <w:szCs w:val="20"/>
              </w:rPr>
              <w:t>durante el monitoreo y acompañamiento del equipo directivo</w:t>
            </w:r>
          </w:p>
        </w:tc>
        <w:tc>
          <w:tcPr>
            <w:tcW w:w="652" w:type="pct"/>
          </w:tcPr>
          <w:p w14:paraId="00BC5DEC" w14:textId="77777777" w:rsidR="007318ED" w:rsidRDefault="0097413F" w:rsidP="001E5306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cs="Arial"/>
                <w:bCs/>
                <w:sz w:val="20"/>
                <w:szCs w:val="20"/>
              </w:rPr>
              <w:t>¿Qué necesidades formativas ha identificado en los docentes?</w:t>
            </w:r>
          </w:p>
          <w:p w14:paraId="556F089C" w14:textId="64B0BF98" w:rsidR="0097413F" w:rsidRPr="0030436E" w:rsidRDefault="0097413F" w:rsidP="001E5306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cs="Arial"/>
                <w:bCs/>
                <w:sz w:val="20"/>
                <w:szCs w:val="20"/>
              </w:rPr>
              <w:t>¿Qué acciones implementará para atender las necesidades formativas identificadas?</w:t>
            </w:r>
          </w:p>
        </w:tc>
        <w:tc>
          <w:tcPr>
            <w:tcW w:w="910" w:type="pct"/>
          </w:tcPr>
          <w:p w14:paraId="1FAA29EE" w14:textId="2863780C" w:rsidR="007318ED" w:rsidRPr="0030436E" w:rsidRDefault="0097413F" w:rsidP="00FD12E5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cs="Arial"/>
                <w:bCs/>
                <w:sz w:val="20"/>
                <w:szCs w:val="20"/>
              </w:rPr>
              <w:t>Consolidado de las Fichas de Monitoreo</w:t>
            </w:r>
          </w:p>
        </w:tc>
        <w:tc>
          <w:tcPr>
            <w:tcW w:w="1188" w:type="pct"/>
          </w:tcPr>
          <w:p w14:paraId="5E176075" w14:textId="6305A940" w:rsidR="007318ED" w:rsidRPr="0030436E" w:rsidRDefault="0097413F" w:rsidP="001E5306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cs="Arial"/>
                <w:bCs/>
                <w:sz w:val="20"/>
                <w:szCs w:val="20"/>
              </w:rPr>
              <w:t>Talleres, GIAS desarrollados en atención a la necesidad formativa del docente.</w:t>
            </w:r>
          </w:p>
        </w:tc>
        <w:tc>
          <w:tcPr>
            <w:tcW w:w="1000" w:type="pct"/>
          </w:tcPr>
          <w:p w14:paraId="41DC4FE8" w14:textId="2BB01EFB" w:rsidR="007318ED" w:rsidRPr="0030436E" w:rsidRDefault="0097413F" w:rsidP="001E5306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97413F">
              <w:rPr>
                <w:rFonts w:cs="Arial"/>
                <w:bCs/>
                <w:sz w:val="20"/>
                <w:szCs w:val="20"/>
              </w:rPr>
              <w:t>Fortalecer las prácticas pedagógicas de los docentes orientado a la mejora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7413F">
              <w:rPr>
                <w:rFonts w:cs="Arial"/>
                <w:bCs/>
                <w:sz w:val="20"/>
                <w:szCs w:val="20"/>
              </w:rPr>
              <w:t>de los aprendizajes de nuestros estudiantes.</w:t>
            </w:r>
          </w:p>
        </w:tc>
      </w:tr>
      <w:tr w:rsidR="000032BE" w14:paraId="109028B6" w14:textId="67538EDF" w:rsidTr="000032BE">
        <w:tc>
          <w:tcPr>
            <w:tcW w:w="366" w:type="pct"/>
            <w:vMerge w:val="restart"/>
            <w:textDirection w:val="btLr"/>
            <w:vAlign w:val="center"/>
          </w:tcPr>
          <w:p w14:paraId="0B103083" w14:textId="43AB0385" w:rsidR="007318ED" w:rsidRPr="0030436E" w:rsidRDefault="007318ED" w:rsidP="000032B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cs="Arial"/>
                <w:bCs/>
                <w:sz w:val="20"/>
                <w:szCs w:val="20"/>
              </w:rPr>
            </w:pPr>
            <w:r w:rsidRPr="003B77FC">
              <w:rPr>
                <w:rFonts w:cs="Arial"/>
                <w:bCs/>
                <w:sz w:val="20"/>
                <w:szCs w:val="20"/>
              </w:rPr>
              <w:lastRenderedPageBreak/>
              <w:t>GESTIÓN INSTITUCIONAL</w:t>
            </w:r>
          </w:p>
        </w:tc>
        <w:tc>
          <w:tcPr>
            <w:tcW w:w="258" w:type="pct"/>
            <w:vMerge w:val="restart"/>
          </w:tcPr>
          <w:p w14:paraId="3DF226B3" w14:textId="51C6FB37" w:rsidR="007318ED" w:rsidRPr="0030436E" w:rsidRDefault="007318ED" w:rsidP="007318ED">
            <w:pPr>
              <w:spacing w:before="100" w:beforeAutospacing="1" w:after="100" w:afterAutospacing="1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 y 21 de mayo</w:t>
            </w:r>
          </w:p>
        </w:tc>
        <w:tc>
          <w:tcPr>
            <w:tcW w:w="626" w:type="pct"/>
          </w:tcPr>
          <w:p w14:paraId="567A744E" w14:textId="77777777" w:rsidR="00192039" w:rsidRPr="00192039" w:rsidRDefault="00192039" w:rsidP="00192039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192039">
              <w:rPr>
                <w:rFonts w:ascii="Segoe UI Symbol" w:hAnsi="Segoe UI Symbol" w:cs="Segoe UI Symbol"/>
                <w:bCs/>
                <w:sz w:val="20"/>
                <w:szCs w:val="20"/>
              </w:rPr>
              <w:t>✓</w:t>
            </w:r>
            <w:r w:rsidRPr="00192039">
              <w:rPr>
                <w:rFonts w:cs="Arial"/>
                <w:bCs/>
                <w:sz w:val="20"/>
                <w:szCs w:val="20"/>
              </w:rPr>
              <w:t xml:space="preserve"> Trabajo en comisiones</w:t>
            </w:r>
          </w:p>
          <w:p w14:paraId="0DC36B82" w14:textId="32CCB19F" w:rsidR="007318ED" w:rsidRPr="0030436E" w:rsidRDefault="00192039" w:rsidP="00192039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192039">
              <w:rPr>
                <w:rFonts w:ascii="Segoe UI Symbol" w:hAnsi="Segoe UI Symbol" w:cs="Segoe UI Symbol"/>
                <w:bCs/>
                <w:sz w:val="20"/>
                <w:szCs w:val="20"/>
              </w:rPr>
              <w:t>✓</w:t>
            </w:r>
            <w:r w:rsidRPr="00192039">
              <w:rPr>
                <w:rFonts w:cs="Arial"/>
                <w:bCs/>
                <w:sz w:val="20"/>
                <w:szCs w:val="20"/>
              </w:rPr>
              <w:t xml:space="preserve"> Revisión y/ o evaluación de instrumentos de gestión</w:t>
            </w:r>
          </w:p>
        </w:tc>
        <w:tc>
          <w:tcPr>
            <w:tcW w:w="652" w:type="pct"/>
          </w:tcPr>
          <w:p w14:paraId="76D72FD5" w14:textId="77777777" w:rsidR="00192039" w:rsidRPr="00192039" w:rsidRDefault="00192039" w:rsidP="00192039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192039">
              <w:rPr>
                <w:rFonts w:cs="Arial"/>
                <w:bCs/>
                <w:sz w:val="20"/>
                <w:szCs w:val="20"/>
              </w:rPr>
              <w:t>¿Qué actividades propuestas en los Planes de Trabajo de las Comisiones, se logró ejecutar ?, ¿Tuvo impacto?</w:t>
            </w:r>
          </w:p>
          <w:p w14:paraId="1D0022D6" w14:textId="38530780" w:rsidR="007318ED" w:rsidRPr="0030436E" w:rsidRDefault="00192039" w:rsidP="00192039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192039">
              <w:rPr>
                <w:rFonts w:cs="Arial"/>
                <w:bCs/>
                <w:sz w:val="20"/>
                <w:szCs w:val="20"/>
              </w:rPr>
              <w:t>¿Las actividades planificadas por comisiones guarda relación con el logro de los aprendizajes?</w:t>
            </w:r>
          </w:p>
        </w:tc>
        <w:tc>
          <w:tcPr>
            <w:tcW w:w="910" w:type="pct"/>
          </w:tcPr>
          <w:p w14:paraId="2DDE20B2" w14:textId="77777777" w:rsidR="00192039" w:rsidRPr="00192039" w:rsidRDefault="00192039" w:rsidP="00192039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192039">
              <w:rPr>
                <w:rFonts w:cs="Arial"/>
                <w:bCs/>
                <w:sz w:val="20"/>
                <w:szCs w:val="20"/>
              </w:rPr>
              <w:t>Instrumentos de Gestión</w:t>
            </w:r>
          </w:p>
          <w:p w14:paraId="3D9909BB" w14:textId="77777777" w:rsidR="00192039" w:rsidRPr="00192039" w:rsidRDefault="00192039" w:rsidP="00192039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192039">
              <w:rPr>
                <w:rFonts w:cs="Arial"/>
                <w:bCs/>
                <w:sz w:val="20"/>
                <w:szCs w:val="20"/>
              </w:rPr>
              <w:t>Planes o cronograma de actividades de cada comisión.</w:t>
            </w:r>
          </w:p>
          <w:p w14:paraId="29451F98" w14:textId="33172633" w:rsidR="007318ED" w:rsidRPr="0030436E" w:rsidRDefault="00192039" w:rsidP="00192039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192039">
              <w:rPr>
                <w:rFonts w:cs="Arial"/>
                <w:bCs/>
                <w:sz w:val="20"/>
                <w:szCs w:val="20"/>
              </w:rPr>
              <w:t>RM N º 189-2021-MINEDU</w:t>
            </w:r>
          </w:p>
        </w:tc>
        <w:tc>
          <w:tcPr>
            <w:tcW w:w="1188" w:type="pct"/>
          </w:tcPr>
          <w:p w14:paraId="7FAF570D" w14:textId="77777777" w:rsidR="00192039" w:rsidRPr="00192039" w:rsidRDefault="00192039" w:rsidP="00192039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192039">
              <w:rPr>
                <w:rFonts w:cs="Arial"/>
                <w:bCs/>
                <w:sz w:val="20"/>
                <w:szCs w:val="20"/>
              </w:rPr>
              <w:t>Instrumentos de Gestión Actualizados</w:t>
            </w:r>
          </w:p>
          <w:p w14:paraId="04AB8F34" w14:textId="77777777" w:rsidR="00192039" w:rsidRPr="00192039" w:rsidRDefault="00192039" w:rsidP="00192039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192039">
              <w:rPr>
                <w:rFonts w:cs="Arial"/>
                <w:bCs/>
                <w:sz w:val="20"/>
                <w:szCs w:val="20"/>
              </w:rPr>
              <w:t>Plan Lector</w:t>
            </w:r>
          </w:p>
          <w:p w14:paraId="5BD9D85E" w14:textId="44A16C92" w:rsidR="007318ED" w:rsidRPr="0030436E" w:rsidRDefault="00192039" w:rsidP="00192039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192039">
              <w:rPr>
                <w:rFonts w:cs="Arial"/>
                <w:bCs/>
                <w:sz w:val="20"/>
                <w:szCs w:val="20"/>
              </w:rPr>
              <w:t>Compromisos asumidos</w:t>
            </w:r>
          </w:p>
        </w:tc>
        <w:tc>
          <w:tcPr>
            <w:tcW w:w="1000" w:type="pct"/>
          </w:tcPr>
          <w:p w14:paraId="63EE214D" w14:textId="77777777" w:rsidR="00192039" w:rsidRPr="00192039" w:rsidRDefault="00192039" w:rsidP="00192039">
            <w:pPr>
              <w:spacing w:before="100" w:beforeAutospacing="1" w:after="100" w:afterAutospacing="1" w:line="240" w:lineRule="auto"/>
              <w:rPr>
                <w:rFonts w:cs="Arial"/>
                <w:bCs/>
                <w:sz w:val="18"/>
                <w:szCs w:val="18"/>
              </w:rPr>
            </w:pPr>
            <w:r w:rsidRPr="00192039">
              <w:rPr>
                <w:rFonts w:cs="Arial"/>
                <w:bCs/>
                <w:sz w:val="18"/>
                <w:szCs w:val="18"/>
              </w:rPr>
              <w:t>Orienta el trabajo de las IE en función de los logros de aprendizaje.</w:t>
            </w:r>
          </w:p>
          <w:p w14:paraId="4F4E794C" w14:textId="418070EC" w:rsidR="007318ED" w:rsidRPr="00CB73D4" w:rsidRDefault="00192039" w:rsidP="00192039">
            <w:pPr>
              <w:spacing w:before="100" w:beforeAutospacing="1" w:after="100" w:afterAutospacing="1" w:line="240" w:lineRule="auto"/>
              <w:rPr>
                <w:rFonts w:cs="Arial"/>
                <w:bCs/>
                <w:sz w:val="18"/>
                <w:szCs w:val="18"/>
              </w:rPr>
            </w:pPr>
            <w:r w:rsidRPr="00192039">
              <w:rPr>
                <w:rFonts w:cs="Arial"/>
                <w:bCs/>
                <w:sz w:val="18"/>
                <w:szCs w:val="18"/>
              </w:rPr>
              <w:t>Se considera estrategias para el trabajo pedagógico para el cumplimiento de las metas.</w:t>
            </w:r>
          </w:p>
        </w:tc>
      </w:tr>
      <w:tr w:rsidR="000032BE" w14:paraId="2A4805FB" w14:textId="1DBDD543" w:rsidTr="000032BE">
        <w:tc>
          <w:tcPr>
            <w:tcW w:w="366" w:type="pct"/>
            <w:vMerge/>
          </w:tcPr>
          <w:p w14:paraId="366C6505" w14:textId="3BB25671" w:rsidR="007318ED" w:rsidRPr="0030436E" w:rsidRDefault="007318ED" w:rsidP="00FD12E5">
            <w:pPr>
              <w:spacing w:before="100" w:beforeAutospacing="1" w:after="100" w:afterAutospacing="1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8" w:type="pct"/>
            <w:vMerge/>
          </w:tcPr>
          <w:p w14:paraId="5AE5BBDE" w14:textId="4E16F6B5" w:rsidR="007318ED" w:rsidRPr="0030436E" w:rsidRDefault="007318ED" w:rsidP="00FD12E5">
            <w:pPr>
              <w:spacing w:before="100" w:beforeAutospacing="1" w:after="100" w:afterAutospacing="1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6" w:type="pct"/>
          </w:tcPr>
          <w:p w14:paraId="3A651AE6" w14:textId="466CFD24" w:rsidR="007318ED" w:rsidRPr="0030436E" w:rsidRDefault="00192039" w:rsidP="00882AD7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192039">
              <w:rPr>
                <w:rFonts w:cs="Arial"/>
                <w:bCs/>
                <w:sz w:val="20"/>
                <w:szCs w:val="20"/>
              </w:rPr>
              <w:t>Retroalimentación sobre las observaciones a los docentes.</w:t>
            </w:r>
          </w:p>
        </w:tc>
        <w:tc>
          <w:tcPr>
            <w:tcW w:w="652" w:type="pct"/>
          </w:tcPr>
          <w:p w14:paraId="53C5CEEF" w14:textId="32563AF7" w:rsidR="007318ED" w:rsidRPr="0030436E" w:rsidRDefault="00192039" w:rsidP="00882AD7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192039">
              <w:rPr>
                <w:rFonts w:cs="Arial"/>
                <w:bCs/>
                <w:sz w:val="20"/>
                <w:szCs w:val="20"/>
              </w:rPr>
              <w:t>¿Cuáles son las sugerencias de mejora de los aprendizajes? ¿De qué manera intervino en el acompañamiento de cada docente?</w:t>
            </w:r>
          </w:p>
        </w:tc>
        <w:tc>
          <w:tcPr>
            <w:tcW w:w="910" w:type="pct"/>
          </w:tcPr>
          <w:p w14:paraId="66A07772" w14:textId="5A366904" w:rsidR="007318ED" w:rsidRPr="0030436E" w:rsidRDefault="00192039" w:rsidP="00FD12E5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192039">
              <w:rPr>
                <w:rFonts w:cs="Arial"/>
                <w:bCs/>
                <w:sz w:val="20"/>
                <w:szCs w:val="20"/>
              </w:rPr>
              <w:t>Plan de Monitoreo</w:t>
            </w:r>
          </w:p>
        </w:tc>
        <w:tc>
          <w:tcPr>
            <w:tcW w:w="1188" w:type="pct"/>
          </w:tcPr>
          <w:p w14:paraId="35133B56" w14:textId="7B645452" w:rsidR="007318ED" w:rsidRPr="0030436E" w:rsidRDefault="00192039" w:rsidP="00882AD7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192039">
              <w:rPr>
                <w:rFonts w:cs="Arial"/>
                <w:bCs/>
                <w:sz w:val="20"/>
                <w:szCs w:val="20"/>
              </w:rPr>
              <w:t>Jornadas de Reflexión</w:t>
            </w:r>
          </w:p>
        </w:tc>
        <w:tc>
          <w:tcPr>
            <w:tcW w:w="1000" w:type="pct"/>
          </w:tcPr>
          <w:p w14:paraId="3DD833CD" w14:textId="792A1A51" w:rsidR="007318ED" w:rsidRPr="0030436E" w:rsidRDefault="00192039" w:rsidP="00882AD7">
            <w:pPr>
              <w:spacing w:before="100" w:beforeAutospacing="1" w:after="100" w:afterAutospacing="1" w:line="240" w:lineRule="auto"/>
              <w:rPr>
                <w:rFonts w:cs="Arial"/>
                <w:bCs/>
                <w:sz w:val="20"/>
                <w:szCs w:val="20"/>
              </w:rPr>
            </w:pPr>
            <w:r w:rsidRPr="00192039">
              <w:rPr>
                <w:rFonts w:cs="Arial"/>
                <w:bCs/>
                <w:sz w:val="20"/>
                <w:szCs w:val="20"/>
              </w:rPr>
              <w:t>Espacios de diálogo abierto que favorecen el planteamiento de estrategias para la mejora de los aprendizajes partiendo de la realidad educativa.</w:t>
            </w:r>
          </w:p>
        </w:tc>
      </w:tr>
    </w:tbl>
    <w:p w14:paraId="361AB182" w14:textId="77777777" w:rsidR="000032BE" w:rsidRPr="000032BE" w:rsidRDefault="000032BE" w:rsidP="002F475B">
      <w:pPr>
        <w:shd w:val="clear" w:color="auto" w:fill="DEEAF6" w:themeFill="accent5" w:themeFillTint="33"/>
        <w:spacing w:after="0" w:line="240" w:lineRule="auto"/>
        <w:rPr>
          <w:rFonts w:cs="Arial"/>
          <w:b/>
        </w:rPr>
      </w:pPr>
      <w:r w:rsidRPr="000032BE">
        <w:rPr>
          <w:rFonts w:cs="Arial"/>
          <w:b/>
        </w:rPr>
        <w:t>EL MARCO DEL BUEN DESEMPEÑO DOCENTE</w:t>
      </w:r>
    </w:p>
    <w:p w14:paraId="39189195" w14:textId="604B6035" w:rsidR="000032BE" w:rsidRPr="000032BE" w:rsidRDefault="000032BE" w:rsidP="00F2444A">
      <w:pPr>
        <w:spacing w:after="0" w:line="240" w:lineRule="auto"/>
        <w:rPr>
          <w:rFonts w:cs="Arial"/>
          <w:b/>
        </w:rPr>
      </w:pPr>
      <w:r w:rsidRPr="000032BE">
        <w:rPr>
          <w:rFonts w:cs="Arial"/>
          <w:b/>
        </w:rPr>
        <w:t>DOMINIO 1: PREPARACI</w:t>
      </w:r>
      <w:r w:rsidR="008E56D6">
        <w:rPr>
          <w:rFonts w:cs="Arial"/>
          <w:b/>
        </w:rPr>
        <w:t>Ó</w:t>
      </w:r>
      <w:r w:rsidRPr="000032BE">
        <w:rPr>
          <w:rFonts w:cs="Arial"/>
          <w:b/>
        </w:rPr>
        <w:t>N PARA EL APRENDIZAJES DE LOS ESTUDIANTES</w:t>
      </w:r>
    </w:p>
    <w:p w14:paraId="7E95D44C" w14:textId="77777777" w:rsidR="000032BE" w:rsidRPr="000032BE" w:rsidRDefault="000032BE" w:rsidP="00F2444A">
      <w:pPr>
        <w:spacing w:after="0" w:line="240" w:lineRule="auto"/>
        <w:rPr>
          <w:rFonts w:cs="Arial"/>
          <w:bCs/>
        </w:rPr>
      </w:pPr>
      <w:r w:rsidRPr="000032BE">
        <w:rPr>
          <w:rFonts w:cs="Arial"/>
          <w:bCs/>
        </w:rPr>
        <w:t>Competencia 1: Conoce y comprende las características de todos sus estudiantes y sus contextos, los contenidos disciplinares que enseña, los enfoques y procesos pedagógicos, con el propósito de promover capacidades de alto nivel y su formación integral.</w:t>
      </w:r>
    </w:p>
    <w:p w14:paraId="54FE5946" w14:textId="77777777" w:rsidR="000032BE" w:rsidRPr="000032BE" w:rsidRDefault="000032BE" w:rsidP="00F2444A">
      <w:pPr>
        <w:spacing w:after="0" w:line="240" w:lineRule="auto"/>
        <w:rPr>
          <w:rFonts w:cs="Arial"/>
          <w:bCs/>
        </w:rPr>
      </w:pPr>
      <w:r w:rsidRPr="000032BE">
        <w:rPr>
          <w:rFonts w:cs="Arial"/>
          <w:bCs/>
        </w:rPr>
        <w:t>Competencia 2: Planifica la enseñanza de forma colegiada, garantizando la coherencia entre los aprendizajes que quiere lograr entre sus estudiantes, el proceso pedagógico, el uso de los recursos disponibles y la evaluación, en una programación curricular en permanente revisión.</w:t>
      </w:r>
    </w:p>
    <w:p w14:paraId="3CB3C166" w14:textId="77777777" w:rsidR="000032BE" w:rsidRPr="000032BE" w:rsidRDefault="000032BE" w:rsidP="00F2444A">
      <w:pPr>
        <w:spacing w:after="0" w:line="240" w:lineRule="auto"/>
        <w:rPr>
          <w:rFonts w:cs="Arial"/>
          <w:b/>
        </w:rPr>
      </w:pPr>
      <w:r w:rsidRPr="000032BE">
        <w:rPr>
          <w:rFonts w:cs="Arial"/>
          <w:b/>
        </w:rPr>
        <w:t>DOMINIO 2: ENSEÑANZA PARA EL APRENDIZAJE DE LOS ESTUDIANTES</w:t>
      </w:r>
    </w:p>
    <w:p w14:paraId="570F4044" w14:textId="6DA2AC55" w:rsidR="000032BE" w:rsidRDefault="000032BE" w:rsidP="00F2444A">
      <w:pPr>
        <w:spacing w:after="0" w:line="240" w:lineRule="auto"/>
        <w:rPr>
          <w:rFonts w:cs="Arial"/>
          <w:bCs/>
        </w:rPr>
      </w:pPr>
      <w:r w:rsidRPr="000032BE">
        <w:rPr>
          <w:rFonts w:cs="Arial"/>
          <w:bCs/>
        </w:rPr>
        <w:t>Competencia 4: Conduce el proceso de enseñanza con dominio de los contenidos disciplinares, el uso de estrategias y recursos pertinentes para que todos los estudiantes aprendan de manera reflexiva y crítica, lo que concierne a la solución de problemas relacionados con sus experiencias, intereses y contextos culturales.</w:t>
      </w:r>
    </w:p>
    <w:p w14:paraId="14BA3629" w14:textId="46BC9158" w:rsidR="00B87207" w:rsidRDefault="00B87207" w:rsidP="00F2444A">
      <w:pPr>
        <w:spacing w:after="0" w:line="240" w:lineRule="auto"/>
        <w:rPr>
          <w:rFonts w:cs="Arial"/>
          <w:bCs/>
        </w:rPr>
      </w:pPr>
    </w:p>
    <w:p w14:paraId="4B20BDA0" w14:textId="77777777" w:rsidR="00B87207" w:rsidRPr="000032BE" w:rsidRDefault="00B87207" w:rsidP="00F2444A">
      <w:pPr>
        <w:spacing w:after="0" w:line="240" w:lineRule="auto"/>
        <w:rPr>
          <w:rFonts w:cs="Arial"/>
          <w:bCs/>
        </w:rPr>
      </w:pPr>
    </w:p>
    <w:p w14:paraId="7F216537" w14:textId="77777777" w:rsidR="000032BE" w:rsidRPr="000032BE" w:rsidRDefault="000032BE" w:rsidP="00F2444A">
      <w:pPr>
        <w:spacing w:after="0" w:line="240" w:lineRule="auto"/>
        <w:rPr>
          <w:rFonts w:cs="Arial"/>
          <w:b/>
        </w:rPr>
      </w:pPr>
      <w:r w:rsidRPr="000032BE">
        <w:rPr>
          <w:rFonts w:cs="Arial"/>
          <w:b/>
        </w:rPr>
        <w:lastRenderedPageBreak/>
        <w:t>DOMINIO 3: PARTICIPACIÓN EN LA GESTIÓN DE LA ESCUELA</w:t>
      </w:r>
    </w:p>
    <w:p w14:paraId="6AF1941C" w14:textId="7026607D" w:rsidR="004B6E6E" w:rsidRDefault="000032BE" w:rsidP="00F2444A">
      <w:pPr>
        <w:spacing w:after="0" w:line="240" w:lineRule="auto"/>
        <w:rPr>
          <w:rFonts w:cs="Arial"/>
          <w:bCs/>
        </w:rPr>
      </w:pPr>
      <w:r w:rsidRPr="000032BE">
        <w:rPr>
          <w:rFonts w:cs="Arial"/>
          <w:bCs/>
        </w:rPr>
        <w:t>Competencia 6: Participa activamente, con actitud democrática, crítica y colaborativa, en la gestión de la escuela, contribuyendo a la construcción y mejora continua del PEI y así este pueda generar aprendizajes de calidad.</w:t>
      </w:r>
    </w:p>
    <w:p w14:paraId="27842420" w14:textId="19EADB22" w:rsidR="007E5247" w:rsidRPr="00EF0998" w:rsidRDefault="007E5247" w:rsidP="00EF0998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</w:pPr>
      <w:r w:rsidRPr="00EF0998">
        <w:rPr>
          <w:rFonts w:cs="Arial"/>
          <w:b/>
          <w:u w:val="single"/>
        </w:rPr>
        <w:t>REFERENCIA</w:t>
      </w:r>
      <w:r w:rsidR="005D3DA3" w:rsidRPr="00EF0998">
        <w:t xml:space="preserve">     </w:t>
      </w:r>
    </w:p>
    <w:p w14:paraId="0C235BDB" w14:textId="00CE5E74" w:rsidR="000032BE" w:rsidRDefault="00EF0998" w:rsidP="000032BE">
      <w:pPr>
        <w:pStyle w:val="Prrafodelista"/>
        <w:numPr>
          <w:ilvl w:val="0"/>
          <w:numId w:val="5"/>
        </w:numPr>
      </w:pPr>
      <w:r w:rsidRPr="00EF0998">
        <w:t>RVM N° 273-2020-MINEDU</w:t>
      </w:r>
    </w:p>
    <w:p w14:paraId="54B49B21" w14:textId="3E85C059" w:rsidR="004439C3" w:rsidRPr="00B87207" w:rsidRDefault="000032BE" w:rsidP="00B87207">
      <w:pPr>
        <w:spacing w:before="100" w:beforeAutospacing="1" w:after="100" w:afterAutospacing="1" w:line="240" w:lineRule="auto"/>
        <w:jc w:val="right"/>
        <w:rPr>
          <w:rFonts w:cs="Arial"/>
          <w:bCs/>
        </w:rPr>
        <w:sectPr w:rsidR="004439C3" w:rsidRPr="00B87207" w:rsidSect="00E757A4">
          <w:type w:val="continuous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882AD7">
        <w:rPr>
          <w:rFonts w:cs="Arial"/>
          <w:bCs/>
        </w:rPr>
        <w:t xml:space="preserve">Vilcabamba, </w:t>
      </w:r>
      <w:r>
        <w:rPr>
          <w:rFonts w:cs="Arial"/>
          <w:bCs/>
        </w:rPr>
        <w:t>05</w:t>
      </w:r>
      <w:r w:rsidRPr="00882AD7">
        <w:rPr>
          <w:rFonts w:cs="Arial"/>
          <w:bCs/>
        </w:rPr>
        <w:t xml:space="preserve"> de </w:t>
      </w:r>
      <w:r>
        <w:rPr>
          <w:rFonts w:cs="Arial"/>
          <w:bCs/>
        </w:rPr>
        <w:t>mayo</w:t>
      </w:r>
      <w:r w:rsidRPr="00882AD7">
        <w:rPr>
          <w:rFonts w:cs="Arial"/>
          <w:bCs/>
        </w:rPr>
        <w:t xml:space="preserve"> de 2021</w:t>
      </w:r>
    </w:p>
    <w:p w14:paraId="1850F247" w14:textId="2EB05A52" w:rsidR="00965BD4" w:rsidRPr="00043387" w:rsidRDefault="00965BD4" w:rsidP="004439C3">
      <w:pPr>
        <w:pStyle w:val="Sinespaciado"/>
      </w:pPr>
    </w:p>
    <w:sectPr w:rsidR="00965BD4" w:rsidRPr="00043387" w:rsidSect="004439C3">
      <w:type w:val="continuous"/>
      <w:pgSz w:w="16838" w:h="11906" w:orient="landscape"/>
      <w:pgMar w:top="1701" w:right="1418" w:bottom="1701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5424" w14:textId="77777777" w:rsidR="00F04477" w:rsidRDefault="00F04477" w:rsidP="009B76D3">
      <w:pPr>
        <w:spacing w:after="0" w:line="240" w:lineRule="auto"/>
      </w:pPr>
      <w:r>
        <w:separator/>
      </w:r>
    </w:p>
  </w:endnote>
  <w:endnote w:type="continuationSeparator" w:id="0">
    <w:p w14:paraId="7F52AC7B" w14:textId="77777777" w:rsidR="00F04477" w:rsidRDefault="00F04477" w:rsidP="009B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AGRounded BT"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3042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054F833C" w14:textId="77777777" w:rsidR="007A0618" w:rsidRDefault="007A0618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2B" w:rsidRPr="009F3D2B">
          <w:rPr>
            <w:noProof/>
            <w:lang w:val="es-ES"/>
          </w:rPr>
          <w:t>25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14:paraId="566A468C" w14:textId="77777777" w:rsidR="007A0618" w:rsidRDefault="007A0618">
    <w:pPr>
      <w:pStyle w:val="Piedepgina"/>
      <w:rPr>
        <w:noProof/>
        <w:lang w:eastAsia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8563" w14:textId="77777777" w:rsidR="00F04477" w:rsidRDefault="00F04477" w:rsidP="009B76D3">
      <w:pPr>
        <w:spacing w:after="0" w:line="240" w:lineRule="auto"/>
      </w:pPr>
      <w:r>
        <w:separator/>
      </w:r>
    </w:p>
  </w:footnote>
  <w:footnote w:type="continuationSeparator" w:id="0">
    <w:p w14:paraId="15E92F04" w14:textId="77777777" w:rsidR="00F04477" w:rsidRDefault="00F04477" w:rsidP="009B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45FB" w14:textId="511D91F8" w:rsidR="007A0618" w:rsidRPr="00975AB7" w:rsidRDefault="00975AB7" w:rsidP="00975AB7">
    <w:pPr>
      <w:pStyle w:val="Encabezado"/>
    </w:pPr>
    <w:r>
      <w:rPr>
        <w:noProof/>
      </w:rPr>
      <w:drawing>
        <wp:inline distT="0" distB="0" distL="0" distR="0" wp14:anchorId="2774FF73" wp14:editId="530C3667">
          <wp:extent cx="3938091" cy="613590"/>
          <wp:effectExtent l="0" t="0" r="5715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4730" cy="619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06CC"/>
    <w:multiLevelType w:val="hybridMultilevel"/>
    <w:tmpl w:val="D91C8EB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D25"/>
    <w:multiLevelType w:val="hybridMultilevel"/>
    <w:tmpl w:val="3DF8A0B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0F27"/>
    <w:multiLevelType w:val="hybridMultilevel"/>
    <w:tmpl w:val="07B4D00C"/>
    <w:lvl w:ilvl="0" w:tplc="BAC4A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23E05"/>
    <w:multiLevelType w:val="hybridMultilevel"/>
    <w:tmpl w:val="074E81F4"/>
    <w:lvl w:ilvl="0" w:tplc="BAC4A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7036"/>
    <w:multiLevelType w:val="hybridMultilevel"/>
    <w:tmpl w:val="329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C93"/>
    <w:multiLevelType w:val="hybridMultilevel"/>
    <w:tmpl w:val="022CA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51224"/>
    <w:multiLevelType w:val="multilevel"/>
    <w:tmpl w:val="5CAA524E"/>
    <w:lvl w:ilvl="0">
      <w:start w:val="1"/>
      <w:numFmt w:val="upperRoman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D8E681D"/>
    <w:multiLevelType w:val="hybridMultilevel"/>
    <w:tmpl w:val="EB16502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6020C"/>
    <w:multiLevelType w:val="hybridMultilevel"/>
    <w:tmpl w:val="4F8630B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E704E"/>
    <w:multiLevelType w:val="hybridMultilevel"/>
    <w:tmpl w:val="6CCA126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03B2B"/>
    <w:multiLevelType w:val="multilevel"/>
    <w:tmpl w:val="280A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0D7E0A"/>
    <w:multiLevelType w:val="hybridMultilevel"/>
    <w:tmpl w:val="44E69CC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244D"/>
    <w:multiLevelType w:val="hybridMultilevel"/>
    <w:tmpl w:val="D4F0B8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F31FA"/>
    <w:multiLevelType w:val="hybridMultilevel"/>
    <w:tmpl w:val="F33CDC0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75CAA"/>
    <w:multiLevelType w:val="hybridMultilevel"/>
    <w:tmpl w:val="80A4726C"/>
    <w:lvl w:ilvl="0" w:tplc="2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005380"/>
    <w:multiLevelType w:val="hybridMultilevel"/>
    <w:tmpl w:val="5EA09C1A"/>
    <w:lvl w:ilvl="0" w:tplc="78C6A16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7D0C1C"/>
    <w:multiLevelType w:val="hybridMultilevel"/>
    <w:tmpl w:val="88964AD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418E"/>
    <w:multiLevelType w:val="hybridMultilevel"/>
    <w:tmpl w:val="74EE336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235E6"/>
    <w:multiLevelType w:val="hybridMultilevel"/>
    <w:tmpl w:val="0A10788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32302"/>
    <w:multiLevelType w:val="hybridMultilevel"/>
    <w:tmpl w:val="791CB81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36EF4"/>
    <w:multiLevelType w:val="hybridMultilevel"/>
    <w:tmpl w:val="8D962A1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21F38"/>
    <w:multiLevelType w:val="hybridMultilevel"/>
    <w:tmpl w:val="99247B8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90815"/>
    <w:multiLevelType w:val="hybridMultilevel"/>
    <w:tmpl w:val="926CB1B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A149C"/>
    <w:multiLevelType w:val="hybridMultilevel"/>
    <w:tmpl w:val="A8961D30"/>
    <w:lvl w:ilvl="0" w:tplc="450A1ED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9A62E7"/>
    <w:multiLevelType w:val="hybridMultilevel"/>
    <w:tmpl w:val="08EA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18"/>
  </w:num>
  <w:num w:numId="5">
    <w:abstractNumId w:val="1"/>
  </w:num>
  <w:num w:numId="6">
    <w:abstractNumId w:val="0"/>
  </w:num>
  <w:num w:numId="7">
    <w:abstractNumId w:val="9"/>
  </w:num>
  <w:num w:numId="8">
    <w:abstractNumId w:val="21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22"/>
  </w:num>
  <w:num w:numId="15">
    <w:abstractNumId w:val="7"/>
  </w:num>
  <w:num w:numId="16">
    <w:abstractNumId w:val="20"/>
  </w:num>
  <w:num w:numId="17">
    <w:abstractNumId w:val="12"/>
  </w:num>
  <w:num w:numId="18">
    <w:abstractNumId w:val="8"/>
  </w:num>
  <w:num w:numId="19">
    <w:abstractNumId w:val="11"/>
  </w:num>
  <w:num w:numId="20">
    <w:abstractNumId w:val="23"/>
  </w:num>
  <w:num w:numId="21">
    <w:abstractNumId w:val="15"/>
  </w:num>
  <w:num w:numId="22">
    <w:abstractNumId w:val="2"/>
  </w:num>
  <w:num w:numId="23">
    <w:abstractNumId w:val="24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79"/>
    <w:rsid w:val="00001FA9"/>
    <w:rsid w:val="000032BE"/>
    <w:rsid w:val="00007E05"/>
    <w:rsid w:val="00022AEC"/>
    <w:rsid w:val="00033500"/>
    <w:rsid w:val="0003460D"/>
    <w:rsid w:val="00040380"/>
    <w:rsid w:val="0004070D"/>
    <w:rsid w:val="000423F4"/>
    <w:rsid w:val="00043387"/>
    <w:rsid w:val="00050C3F"/>
    <w:rsid w:val="000620FB"/>
    <w:rsid w:val="00071B59"/>
    <w:rsid w:val="00086C08"/>
    <w:rsid w:val="000905CB"/>
    <w:rsid w:val="00090771"/>
    <w:rsid w:val="000972FC"/>
    <w:rsid w:val="000B36C2"/>
    <w:rsid w:val="000B5653"/>
    <w:rsid w:val="000B6122"/>
    <w:rsid w:val="000C00CA"/>
    <w:rsid w:val="000D1C35"/>
    <w:rsid w:val="000D52E7"/>
    <w:rsid w:val="000E3C64"/>
    <w:rsid w:val="00111D91"/>
    <w:rsid w:val="00121B64"/>
    <w:rsid w:val="00122AF9"/>
    <w:rsid w:val="00131C29"/>
    <w:rsid w:val="001356FC"/>
    <w:rsid w:val="0014228F"/>
    <w:rsid w:val="00145289"/>
    <w:rsid w:val="0014540B"/>
    <w:rsid w:val="00155C94"/>
    <w:rsid w:val="00156930"/>
    <w:rsid w:val="00166FE7"/>
    <w:rsid w:val="0017487F"/>
    <w:rsid w:val="0018198C"/>
    <w:rsid w:val="00192039"/>
    <w:rsid w:val="00195E61"/>
    <w:rsid w:val="001A0BEC"/>
    <w:rsid w:val="001A2765"/>
    <w:rsid w:val="001A545A"/>
    <w:rsid w:val="001B3749"/>
    <w:rsid w:val="001C6444"/>
    <w:rsid w:val="001D0309"/>
    <w:rsid w:val="001E3F26"/>
    <w:rsid w:val="001E5306"/>
    <w:rsid w:val="001F17C0"/>
    <w:rsid w:val="001F66D2"/>
    <w:rsid w:val="00203F7D"/>
    <w:rsid w:val="00204329"/>
    <w:rsid w:val="00210612"/>
    <w:rsid w:val="00217405"/>
    <w:rsid w:val="002223EC"/>
    <w:rsid w:val="002345C5"/>
    <w:rsid w:val="002414ED"/>
    <w:rsid w:val="00260155"/>
    <w:rsid w:val="00263B2B"/>
    <w:rsid w:val="002729A9"/>
    <w:rsid w:val="00291C97"/>
    <w:rsid w:val="00294558"/>
    <w:rsid w:val="00294C0F"/>
    <w:rsid w:val="00294F36"/>
    <w:rsid w:val="002B2DD2"/>
    <w:rsid w:val="002B3C27"/>
    <w:rsid w:val="002B7C60"/>
    <w:rsid w:val="002D16CE"/>
    <w:rsid w:val="002E1CA6"/>
    <w:rsid w:val="002F387E"/>
    <w:rsid w:val="002F475B"/>
    <w:rsid w:val="0030436E"/>
    <w:rsid w:val="00304CA6"/>
    <w:rsid w:val="00304F13"/>
    <w:rsid w:val="003129C0"/>
    <w:rsid w:val="003162FD"/>
    <w:rsid w:val="00324D8C"/>
    <w:rsid w:val="00336900"/>
    <w:rsid w:val="00360F29"/>
    <w:rsid w:val="00392052"/>
    <w:rsid w:val="00394B69"/>
    <w:rsid w:val="003A3940"/>
    <w:rsid w:val="003A59C8"/>
    <w:rsid w:val="003B52E7"/>
    <w:rsid w:val="003B77FC"/>
    <w:rsid w:val="003D4BBD"/>
    <w:rsid w:val="003E32D9"/>
    <w:rsid w:val="003F057F"/>
    <w:rsid w:val="003F573A"/>
    <w:rsid w:val="0041343F"/>
    <w:rsid w:val="00414B79"/>
    <w:rsid w:val="00415107"/>
    <w:rsid w:val="004175A0"/>
    <w:rsid w:val="00417D32"/>
    <w:rsid w:val="00423C52"/>
    <w:rsid w:val="004337AA"/>
    <w:rsid w:val="004340B0"/>
    <w:rsid w:val="004439C3"/>
    <w:rsid w:val="0044634F"/>
    <w:rsid w:val="00451489"/>
    <w:rsid w:val="00454E7E"/>
    <w:rsid w:val="004555CD"/>
    <w:rsid w:val="00460F4F"/>
    <w:rsid w:val="004626B6"/>
    <w:rsid w:val="004630D1"/>
    <w:rsid w:val="00466241"/>
    <w:rsid w:val="00482E4C"/>
    <w:rsid w:val="00483160"/>
    <w:rsid w:val="00483F23"/>
    <w:rsid w:val="004878FB"/>
    <w:rsid w:val="0049120D"/>
    <w:rsid w:val="004956AD"/>
    <w:rsid w:val="004B0C79"/>
    <w:rsid w:val="004B12CE"/>
    <w:rsid w:val="004B6E6E"/>
    <w:rsid w:val="004D1C82"/>
    <w:rsid w:val="004D6C10"/>
    <w:rsid w:val="004F1143"/>
    <w:rsid w:val="004F6254"/>
    <w:rsid w:val="004F72FC"/>
    <w:rsid w:val="0050031C"/>
    <w:rsid w:val="0050480F"/>
    <w:rsid w:val="00505DEF"/>
    <w:rsid w:val="005061A6"/>
    <w:rsid w:val="00510E07"/>
    <w:rsid w:val="00517A45"/>
    <w:rsid w:val="00533D5C"/>
    <w:rsid w:val="005401EB"/>
    <w:rsid w:val="005412B1"/>
    <w:rsid w:val="00547653"/>
    <w:rsid w:val="005575F2"/>
    <w:rsid w:val="00570EA2"/>
    <w:rsid w:val="00575AB6"/>
    <w:rsid w:val="0057664A"/>
    <w:rsid w:val="005A5F3F"/>
    <w:rsid w:val="005B47F5"/>
    <w:rsid w:val="005B4A02"/>
    <w:rsid w:val="005D3D71"/>
    <w:rsid w:val="005D3DA3"/>
    <w:rsid w:val="005D5041"/>
    <w:rsid w:val="005E222C"/>
    <w:rsid w:val="005E6B27"/>
    <w:rsid w:val="005F13AB"/>
    <w:rsid w:val="005F29FA"/>
    <w:rsid w:val="00600241"/>
    <w:rsid w:val="00602954"/>
    <w:rsid w:val="00610960"/>
    <w:rsid w:val="0061456B"/>
    <w:rsid w:val="00614FA3"/>
    <w:rsid w:val="00657666"/>
    <w:rsid w:val="00666580"/>
    <w:rsid w:val="00687DF6"/>
    <w:rsid w:val="00690715"/>
    <w:rsid w:val="00696B85"/>
    <w:rsid w:val="006A3166"/>
    <w:rsid w:val="006A4B2C"/>
    <w:rsid w:val="006A637C"/>
    <w:rsid w:val="006B2A0D"/>
    <w:rsid w:val="006B50BD"/>
    <w:rsid w:val="006C7FB7"/>
    <w:rsid w:val="006D5A5A"/>
    <w:rsid w:val="006F6222"/>
    <w:rsid w:val="006F6B21"/>
    <w:rsid w:val="00701D9A"/>
    <w:rsid w:val="00703CDD"/>
    <w:rsid w:val="0070626A"/>
    <w:rsid w:val="00712C62"/>
    <w:rsid w:val="0071582C"/>
    <w:rsid w:val="007220B9"/>
    <w:rsid w:val="0072769B"/>
    <w:rsid w:val="007318ED"/>
    <w:rsid w:val="0074137F"/>
    <w:rsid w:val="00764CDF"/>
    <w:rsid w:val="00774B12"/>
    <w:rsid w:val="007871FA"/>
    <w:rsid w:val="007A0618"/>
    <w:rsid w:val="007A3C83"/>
    <w:rsid w:val="007A79AE"/>
    <w:rsid w:val="007B0F3F"/>
    <w:rsid w:val="007B5496"/>
    <w:rsid w:val="007B75C6"/>
    <w:rsid w:val="007D0C55"/>
    <w:rsid w:val="007D0CF3"/>
    <w:rsid w:val="007D12DF"/>
    <w:rsid w:val="007D423D"/>
    <w:rsid w:val="007D710F"/>
    <w:rsid w:val="007D7CCE"/>
    <w:rsid w:val="007E5247"/>
    <w:rsid w:val="007F033D"/>
    <w:rsid w:val="007F5E90"/>
    <w:rsid w:val="007F77E4"/>
    <w:rsid w:val="00807BA3"/>
    <w:rsid w:val="00813AAE"/>
    <w:rsid w:val="00815887"/>
    <w:rsid w:val="008179C0"/>
    <w:rsid w:val="00820762"/>
    <w:rsid w:val="008238D4"/>
    <w:rsid w:val="008340AA"/>
    <w:rsid w:val="008345F9"/>
    <w:rsid w:val="00840DC7"/>
    <w:rsid w:val="00841785"/>
    <w:rsid w:val="00850624"/>
    <w:rsid w:val="008511E7"/>
    <w:rsid w:val="00854A33"/>
    <w:rsid w:val="00882AD7"/>
    <w:rsid w:val="00897D79"/>
    <w:rsid w:val="008B5040"/>
    <w:rsid w:val="008B5C27"/>
    <w:rsid w:val="008B5D7D"/>
    <w:rsid w:val="008C5DF9"/>
    <w:rsid w:val="008D0516"/>
    <w:rsid w:val="008D44F9"/>
    <w:rsid w:val="008E56D6"/>
    <w:rsid w:val="008F7A3B"/>
    <w:rsid w:val="0090469F"/>
    <w:rsid w:val="00916C80"/>
    <w:rsid w:val="00921B9F"/>
    <w:rsid w:val="00922916"/>
    <w:rsid w:val="00924C22"/>
    <w:rsid w:val="00941667"/>
    <w:rsid w:val="00941980"/>
    <w:rsid w:val="00941E2E"/>
    <w:rsid w:val="00947CCD"/>
    <w:rsid w:val="009530FB"/>
    <w:rsid w:val="00957D72"/>
    <w:rsid w:val="00961253"/>
    <w:rsid w:val="00961EBA"/>
    <w:rsid w:val="009626E2"/>
    <w:rsid w:val="00965BD4"/>
    <w:rsid w:val="00973850"/>
    <w:rsid w:val="0097413F"/>
    <w:rsid w:val="00975AB7"/>
    <w:rsid w:val="00994E9A"/>
    <w:rsid w:val="009978CB"/>
    <w:rsid w:val="009A039E"/>
    <w:rsid w:val="009A0ECD"/>
    <w:rsid w:val="009A5D44"/>
    <w:rsid w:val="009B2E50"/>
    <w:rsid w:val="009B5B89"/>
    <w:rsid w:val="009B76D3"/>
    <w:rsid w:val="009C629F"/>
    <w:rsid w:val="009E3DB6"/>
    <w:rsid w:val="009F0DB2"/>
    <w:rsid w:val="009F3D2B"/>
    <w:rsid w:val="00A0055F"/>
    <w:rsid w:val="00A22776"/>
    <w:rsid w:val="00A311D7"/>
    <w:rsid w:val="00A44A30"/>
    <w:rsid w:val="00A50D2C"/>
    <w:rsid w:val="00A615CB"/>
    <w:rsid w:val="00A6625B"/>
    <w:rsid w:val="00A71501"/>
    <w:rsid w:val="00A745C6"/>
    <w:rsid w:val="00A86B91"/>
    <w:rsid w:val="00A953D3"/>
    <w:rsid w:val="00A959D5"/>
    <w:rsid w:val="00AC1A43"/>
    <w:rsid w:val="00AC6EFE"/>
    <w:rsid w:val="00AD656C"/>
    <w:rsid w:val="00AF2F1D"/>
    <w:rsid w:val="00AF3151"/>
    <w:rsid w:val="00AF404A"/>
    <w:rsid w:val="00B006B6"/>
    <w:rsid w:val="00B314CD"/>
    <w:rsid w:val="00B31C54"/>
    <w:rsid w:val="00B35ACD"/>
    <w:rsid w:val="00B37F8E"/>
    <w:rsid w:val="00B432BB"/>
    <w:rsid w:val="00B43C33"/>
    <w:rsid w:val="00B43DD5"/>
    <w:rsid w:val="00B458DC"/>
    <w:rsid w:val="00B45E37"/>
    <w:rsid w:val="00B51A16"/>
    <w:rsid w:val="00B6124E"/>
    <w:rsid w:val="00B72DD0"/>
    <w:rsid w:val="00B741FF"/>
    <w:rsid w:val="00B829C5"/>
    <w:rsid w:val="00B87207"/>
    <w:rsid w:val="00B97679"/>
    <w:rsid w:val="00BA1CB4"/>
    <w:rsid w:val="00BA5592"/>
    <w:rsid w:val="00BB0D5F"/>
    <w:rsid w:val="00BB2015"/>
    <w:rsid w:val="00BB418D"/>
    <w:rsid w:val="00BC48C7"/>
    <w:rsid w:val="00BE0CE5"/>
    <w:rsid w:val="00BE481C"/>
    <w:rsid w:val="00BF6AD3"/>
    <w:rsid w:val="00BF7FD0"/>
    <w:rsid w:val="00C0084B"/>
    <w:rsid w:val="00C12455"/>
    <w:rsid w:val="00C33BF6"/>
    <w:rsid w:val="00C36D30"/>
    <w:rsid w:val="00C3749E"/>
    <w:rsid w:val="00C40DD5"/>
    <w:rsid w:val="00C46953"/>
    <w:rsid w:val="00C5124A"/>
    <w:rsid w:val="00C57348"/>
    <w:rsid w:val="00C6069A"/>
    <w:rsid w:val="00C8102E"/>
    <w:rsid w:val="00C823B2"/>
    <w:rsid w:val="00C853ED"/>
    <w:rsid w:val="00CA0839"/>
    <w:rsid w:val="00CA1B19"/>
    <w:rsid w:val="00CB55E6"/>
    <w:rsid w:val="00CB73D4"/>
    <w:rsid w:val="00CC0596"/>
    <w:rsid w:val="00CD2912"/>
    <w:rsid w:val="00CD4B63"/>
    <w:rsid w:val="00CD4B87"/>
    <w:rsid w:val="00D1519B"/>
    <w:rsid w:val="00D15E15"/>
    <w:rsid w:val="00D21E3F"/>
    <w:rsid w:val="00D331E4"/>
    <w:rsid w:val="00D370B3"/>
    <w:rsid w:val="00D37713"/>
    <w:rsid w:val="00D43B2F"/>
    <w:rsid w:val="00D50625"/>
    <w:rsid w:val="00D520FD"/>
    <w:rsid w:val="00D63CA7"/>
    <w:rsid w:val="00D63F8C"/>
    <w:rsid w:val="00D679DC"/>
    <w:rsid w:val="00D7190D"/>
    <w:rsid w:val="00D73DBC"/>
    <w:rsid w:val="00D87F3A"/>
    <w:rsid w:val="00D9088B"/>
    <w:rsid w:val="00D92A66"/>
    <w:rsid w:val="00D93A8B"/>
    <w:rsid w:val="00DB62C2"/>
    <w:rsid w:val="00DB686A"/>
    <w:rsid w:val="00DB6A38"/>
    <w:rsid w:val="00DB7151"/>
    <w:rsid w:val="00DC0F24"/>
    <w:rsid w:val="00DC6AF8"/>
    <w:rsid w:val="00DE7711"/>
    <w:rsid w:val="00DF3E56"/>
    <w:rsid w:val="00E06C5F"/>
    <w:rsid w:val="00E20940"/>
    <w:rsid w:val="00E27E4A"/>
    <w:rsid w:val="00E40CAE"/>
    <w:rsid w:val="00E502AE"/>
    <w:rsid w:val="00E5721E"/>
    <w:rsid w:val="00E624D0"/>
    <w:rsid w:val="00E757A4"/>
    <w:rsid w:val="00E818A2"/>
    <w:rsid w:val="00E83C6D"/>
    <w:rsid w:val="00E9564E"/>
    <w:rsid w:val="00EA0118"/>
    <w:rsid w:val="00EB07E2"/>
    <w:rsid w:val="00EB0FE3"/>
    <w:rsid w:val="00EC022D"/>
    <w:rsid w:val="00EC1F73"/>
    <w:rsid w:val="00EC43CD"/>
    <w:rsid w:val="00EC4658"/>
    <w:rsid w:val="00EC69A0"/>
    <w:rsid w:val="00EE2117"/>
    <w:rsid w:val="00EF0189"/>
    <w:rsid w:val="00EF0998"/>
    <w:rsid w:val="00EF15BC"/>
    <w:rsid w:val="00EF2C74"/>
    <w:rsid w:val="00EF5F27"/>
    <w:rsid w:val="00EF64DC"/>
    <w:rsid w:val="00EF6A9F"/>
    <w:rsid w:val="00F02307"/>
    <w:rsid w:val="00F04477"/>
    <w:rsid w:val="00F1028F"/>
    <w:rsid w:val="00F13549"/>
    <w:rsid w:val="00F2444A"/>
    <w:rsid w:val="00F25940"/>
    <w:rsid w:val="00F3670B"/>
    <w:rsid w:val="00F427D0"/>
    <w:rsid w:val="00F50F6D"/>
    <w:rsid w:val="00F52CB3"/>
    <w:rsid w:val="00F569E3"/>
    <w:rsid w:val="00F60C01"/>
    <w:rsid w:val="00F66CB2"/>
    <w:rsid w:val="00F766A7"/>
    <w:rsid w:val="00F7797F"/>
    <w:rsid w:val="00F803BF"/>
    <w:rsid w:val="00F948BC"/>
    <w:rsid w:val="00F9596B"/>
    <w:rsid w:val="00F977EC"/>
    <w:rsid w:val="00FA41B9"/>
    <w:rsid w:val="00FB0255"/>
    <w:rsid w:val="00FC0C42"/>
    <w:rsid w:val="00FD12E5"/>
    <w:rsid w:val="00FD7963"/>
    <w:rsid w:val="00FE20E7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EA696"/>
  <w15:chartTrackingRefBased/>
  <w15:docId w15:val="{E9C2B850-BA79-4C16-B7D8-979ED629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B7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Fundamentacion Car,Bulleted List Car,Lista vistosa - Énfasis 11 Car,Lista media 2 - Énfasis 41 Car,Párrafo de lista2 Car,Párrafo de lista1 Car"/>
    <w:link w:val="Prrafodelista"/>
    <w:uiPriority w:val="34"/>
    <w:locked/>
    <w:rsid w:val="00414B79"/>
  </w:style>
  <w:style w:type="paragraph" w:styleId="Prrafodelista">
    <w:name w:val="List Paragraph"/>
    <w:aliases w:val="Fundamentacion,Bulleted List,Lista vistosa - Énfasis 11,Lista media 2 - Énfasis 41,Párrafo de lista2,Párrafo de lista1"/>
    <w:basedOn w:val="Normal"/>
    <w:link w:val="PrrafodelistaCar"/>
    <w:uiPriority w:val="34"/>
    <w:qFormat/>
    <w:rsid w:val="00414B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7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6D3"/>
  </w:style>
  <w:style w:type="paragraph" w:styleId="Piedepgina">
    <w:name w:val="footer"/>
    <w:basedOn w:val="Normal"/>
    <w:link w:val="PiedepginaCar"/>
    <w:uiPriority w:val="99"/>
    <w:unhideWhenUsed/>
    <w:rsid w:val="009B7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6D3"/>
  </w:style>
  <w:style w:type="paragraph" w:styleId="Textoindependiente">
    <w:name w:val="Body Text"/>
    <w:basedOn w:val="Normal"/>
    <w:link w:val="TextoindependienteCar"/>
    <w:uiPriority w:val="1"/>
    <w:qFormat/>
    <w:rsid w:val="00614F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4FA3"/>
    <w:rPr>
      <w:rFonts w:ascii="Calibri" w:eastAsia="Calibri" w:hAnsi="Calibri" w:cs="Calibri"/>
      <w:sz w:val="20"/>
      <w:szCs w:val="20"/>
      <w:lang w:eastAsia="es-PE" w:bidi="es-PE"/>
    </w:rPr>
  </w:style>
  <w:style w:type="table" w:customStyle="1" w:styleId="TableNormal">
    <w:name w:val="Table Normal"/>
    <w:uiPriority w:val="2"/>
    <w:semiHidden/>
    <w:unhideWhenUsed/>
    <w:qFormat/>
    <w:rsid w:val="005A5F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9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A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RVA">
    <w:name w:val="CURVA"/>
    <w:basedOn w:val="Normal"/>
    <w:link w:val="CURVACar"/>
    <w:qFormat/>
    <w:rsid w:val="005D3D71"/>
    <w:rPr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CB55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character" w:customStyle="1" w:styleId="CURVACar">
    <w:name w:val="CURVA Car"/>
    <w:basedOn w:val="Fuentedeprrafopredeter"/>
    <w:link w:val="CURVA"/>
    <w:rsid w:val="005D3D71"/>
    <w:rPr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203F7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D2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D7963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C0D2-5932-4E46-92C3-15D7A16A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5</Pages>
  <Words>1072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alcibebaaula11unsch@gmail.com</dc:creator>
  <cp:keywords/>
  <dc:description/>
  <cp:lastModifiedBy>Efraín Gil Pando Vega</cp:lastModifiedBy>
  <cp:revision>441</cp:revision>
  <cp:lastPrinted>2021-05-17T14:36:00Z</cp:lastPrinted>
  <dcterms:created xsi:type="dcterms:W3CDTF">2020-04-11T03:16:00Z</dcterms:created>
  <dcterms:modified xsi:type="dcterms:W3CDTF">2021-05-17T14:53:00Z</dcterms:modified>
</cp:coreProperties>
</file>