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E9" w:rsidRPr="00496495" w:rsidRDefault="00496495" w:rsidP="00496495">
      <w:pPr>
        <w:jc w:val="center"/>
        <w:rPr>
          <w:b/>
        </w:rPr>
      </w:pPr>
      <w:r w:rsidRPr="00496495">
        <w:rPr>
          <w:b/>
        </w:rPr>
        <w:t xml:space="preserve">ANÁLISIS DE SESIONES </w:t>
      </w:r>
      <w:r>
        <w:rPr>
          <w:b/>
        </w:rPr>
        <w:t>DE APRENDIZAJE</w:t>
      </w:r>
      <w:r w:rsidR="00B938FE" w:rsidRPr="00496495">
        <w:rPr>
          <w:b/>
        </w:rPr>
        <w:t>.</w:t>
      </w:r>
    </w:p>
    <w:tbl>
      <w:tblPr>
        <w:tblStyle w:val="Tablaconcuadrcula"/>
        <w:tblW w:w="14364" w:type="dxa"/>
        <w:tblInd w:w="-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4361"/>
        <w:gridCol w:w="1138"/>
        <w:gridCol w:w="670"/>
        <w:gridCol w:w="1214"/>
        <w:gridCol w:w="2370"/>
        <w:gridCol w:w="997"/>
        <w:gridCol w:w="820"/>
        <w:gridCol w:w="35"/>
        <w:gridCol w:w="1057"/>
      </w:tblGrid>
      <w:tr w:rsidR="00224820" w:rsidTr="005F4F38">
        <w:trPr>
          <w:gridBefore w:val="1"/>
          <w:gridAfter w:val="2"/>
          <w:wBefore w:w="425" w:type="dxa"/>
          <w:wAfter w:w="1092" w:type="dxa"/>
        </w:trPr>
        <w:tc>
          <w:tcPr>
            <w:tcW w:w="1277" w:type="dxa"/>
          </w:tcPr>
          <w:p w:rsidR="00224820" w:rsidRPr="00DE6923" w:rsidRDefault="00224820" w:rsidP="00465D53">
            <w:pPr>
              <w:jc w:val="both"/>
              <w:rPr>
                <w:b/>
                <w:sz w:val="20"/>
                <w:szCs w:val="20"/>
              </w:rPr>
            </w:pPr>
            <w:r w:rsidRPr="00DE6923">
              <w:rPr>
                <w:b/>
                <w:sz w:val="20"/>
                <w:szCs w:val="20"/>
              </w:rPr>
              <w:t>AREA: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224820" w:rsidRPr="00C35FC8" w:rsidRDefault="00224820" w:rsidP="00465D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670" w:type="dxa"/>
          </w:tcPr>
          <w:p w:rsidR="00224820" w:rsidRDefault="00224820" w:rsidP="00465D5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4" w:type="dxa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IE:</w:t>
            </w:r>
          </w:p>
        </w:tc>
        <w:tc>
          <w:tcPr>
            <w:tcW w:w="4187" w:type="dxa"/>
            <w:gridSpan w:val="3"/>
            <w:tcBorders>
              <w:bottom w:val="single" w:sz="4" w:space="0" w:color="auto"/>
            </w:tcBorders>
          </w:tcPr>
          <w:p w:rsidR="00224820" w:rsidRPr="00C35FC8" w:rsidRDefault="00224820" w:rsidP="00465D53">
            <w:pPr>
              <w:jc w:val="both"/>
              <w:rPr>
                <w:sz w:val="24"/>
                <w:szCs w:val="28"/>
              </w:rPr>
            </w:pPr>
          </w:p>
        </w:tc>
      </w:tr>
      <w:tr w:rsidR="00496495" w:rsidTr="005F4F38">
        <w:trPr>
          <w:gridBefore w:val="1"/>
          <w:gridAfter w:val="2"/>
          <w:wBefore w:w="425" w:type="dxa"/>
          <w:wAfter w:w="1092" w:type="dxa"/>
        </w:trPr>
        <w:tc>
          <w:tcPr>
            <w:tcW w:w="1277" w:type="dxa"/>
          </w:tcPr>
          <w:p w:rsidR="00496495" w:rsidRPr="00DE6923" w:rsidRDefault="00496495" w:rsidP="00465D53">
            <w:pPr>
              <w:jc w:val="both"/>
              <w:rPr>
                <w:b/>
                <w:sz w:val="20"/>
                <w:szCs w:val="20"/>
              </w:rPr>
            </w:pPr>
            <w:r w:rsidRPr="00DE6923">
              <w:rPr>
                <w:b/>
                <w:sz w:val="20"/>
                <w:szCs w:val="20"/>
              </w:rPr>
              <w:t>CICLO: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496495" w:rsidRDefault="00496495" w:rsidP="00465D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VI</w:t>
            </w:r>
            <w:r w:rsidR="00C7697D">
              <w:rPr>
                <w:sz w:val="24"/>
                <w:szCs w:val="28"/>
              </w:rPr>
              <w:t>I</w:t>
            </w:r>
          </w:p>
        </w:tc>
        <w:tc>
          <w:tcPr>
            <w:tcW w:w="670" w:type="dxa"/>
          </w:tcPr>
          <w:p w:rsidR="00496495" w:rsidRDefault="00496495" w:rsidP="00465D5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4" w:type="dxa"/>
          </w:tcPr>
          <w:p w:rsidR="00496495" w:rsidRDefault="00496495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GRADO:</w:t>
            </w:r>
          </w:p>
        </w:tc>
        <w:tc>
          <w:tcPr>
            <w:tcW w:w="4187" w:type="dxa"/>
            <w:gridSpan w:val="3"/>
            <w:tcBorders>
              <w:bottom w:val="single" w:sz="4" w:space="0" w:color="auto"/>
            </w:tcBorders>
          </w:tcPr>
          <w:p w:rsidR="00496495" w:rsidRPr="00C35FC8" w:rsidRDefault="00496495" w:rsidP="00465D53">
            <w:pPr>
              <w:jc w:val="both"/>
              <w:rPr>
                <w:sz w:val="24"/>
                <w:szCs w:val="28"/>
              </w:rPr>
            </w:pPr>
          </w:p>
        </w:tc>
      </w:tr>
      <w:tr w:rsidR="00224820" w:rsidTr="005F4F38">
        <w:trPr>
          <w:gridBefore w:val="1"/>
          <w:gridAfter w:val="2"/>
          <w:wBefore w:w="425" w:type="dxa"/>
          <w:wAfter w:w="1092" w:type="dxa"/>
        </w:trPr>
        <w:tc>
          <w:tcPr>
            <w:tcW w:w="1277" w:type="dxa"/>
          </w:tcPr>
          <w:p w:rsidR="00224820" w:rsidRPr="00DE6923" w:rsidRDefault="00224820" w:rsidP="00465D53">
            <w:pPr>
              <w:jc w:val="both"/>
              <w:rPr>
                <w:b/>
                <w:sz w:val="20"/>
                <w:szCs w:val="20"/>
              </w:rPr>
            </w:pPr>
            <w:r w:rsidRPr="00DE6923">
              <w:rPr>
                <w:b/>
                <w:sz w:val="20"/>
                <w:szCs w:val="20"/>
              </w:rPr>
              <w:t>DOCENTE: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820" w:rsidRPr="00C35FC8" w:rsidRDefault="00224820" w:rsidP="00465D53">
            <w:pPr>
              <w:rPr>
                <w:sz w:val="24"/>
                <w:szCs w:val="28"/>
              </w:rPr>
            </w:pPr>
          </w:p>
        </w:tc>
        <w:tc>
          <w:tcPr>
            <w:tcW w:w="670" w:type="dxa"/>
          </w:tcPr>
          <w:p w:rsidR="00224820" w:rsidRDefault="00224820" w:rsidP="00465D5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4" w:type="dxa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SEMANA :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820" w:rsidRPr="00C35FC8" w:rsidRDefault="00C7697D" w:rsidP="00465D5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224820" w:rsidTr="005F4F38">
        <w:trPr>
          <w:gridBefore w:val="1"/>
          <w:gridAfter w:val="2"/>
          <w:wBefore w:w="425" w:type="dxa"/>
          <w:wAfter w:w="1092" w:type="dxa"/>
        </w:trPr>
        <w:tc>
          <w:tcPr>
            <w:tcW w:w="1277" w:type="dxa"/>
          </w:tcPr>
          <w:p w:rsidR="00224820" w:rsidRPr="00DE6923" w:rsidRDefault="00224820" w:rsidP="00465D53">
            <w:pPr>
              <w:jc w:val="both"/>
              <w:rPr>
                <w:b/>
                <w:sz w:val="20"/>
                <w:szCs w:val="20"/>
              </w:rPr>
            </w:pPr>
            <w:r w:rsidRPr="00DE6923">
              <w:rPr>
                <w:b/>
                <w:sz w:val="20"/>
                <w:szCs w:val="20"/>
              </w:rPr>
              <w:t>MEDIO: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820" w:rsidRPr="00C35FC8" w:rsidRDefault="00C7697D" w:rsidP="00465D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Radio</w:t>
            </w:r>
          </w:p>
        </w:tc>
        <w:tc>
          <w:tcPr>
            <w:tcW w:w="670" w:type="dxa"/>
          </w:tcPr>
          <w:p w:rsidR="00224820" w:rsidRDefault="00224820" w:rsidP="00465D5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14" w:type="dxa"/>
          </w:tcPr>
          <w:p w:rsidR="00224820" w:rsidRDefault="00224820" w:rsidP="00465D53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DÍA: 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820" w:rsidRPr="00C35FC8" w:rsidRDefault="00C7697D" w:rsidP="00C7697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Miércoles 15</w:t>
            </w:r>
            <w:r w:rsidR="00B650F3">
              <w:rPr>
                <w:sz w:val="24"/>
                <w:szCs w:val="28"/>
              </w:rPr>
              <w:t>/07</w:t>
            </w:r>
            <w:r w:rsidR="00224820">
              <w:rPr>
                <w:sz w:val="24"/>
                <w:szCs w:val="28"/>
              </w:rPr>
              <w:t>/2020</w:t>
            </w:r>
            <w:r w:rsidR="00B650F3">
              <w:rPr>
                <w:sz w:val="24"/>
                <w:szCs w:val="28"/>
              </w:rPr>
              <w:t xml:space="preserve"> </w:t>
            </w:r>
          </w:p>
        </w:tc>
      </w:tr>
      <w:tr w:rsidR="005F4F38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64" w:type="dxa"/>
            <w:gridSpan w:val="11"/>
          </w:tcPr>
          <w:p w:rsidR="005F4F38" w:rsidRDefault="005F4F38" w:rsidP="005F4F38">
            <w:r>
              <w:t xml:space="preserve">Experiencia de aprendizaje: </w:t>
            </w:r>
            <w:r w:rsidRPr="006B154D">
              <w:t>Reconociendo y valorando nuestra identidad y patrimonio cultural</w:t>
            </w:r>
          </w:p>
        </w:tc>
      </w:tr>
      <w:tr w:rsidR="006B154D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64" w:type="dxa"/>
            <w:gridSpan w:val="11"/>
          </w:tcPr>
          <w:p w:rsidR="006B154D" w:rsidRDefault="006B154D" w:rsidP="00C7697D">
            <w:pPr>
              <w:jc w:val="center"/>
            </w:pPr>
            <w:r>
              <w:t>SITUACIÓN SIGNIFICATIVA</w:t>
            </w:r>
          </w:p>
          <w:p w:rsidR="006B154D" w:rsidRDefault="006B154D" w:rsidP="006B154D">
            <w:r>
              <w:t>En el mes de la patria, y estando cerca la celebración del bicentenario de la</w:t>
            </w:r>
            <w:r>
              <w:t xml:space="preserve"> </w:t>
            </w:r>
            <w:r>
              <w:t>independencia del Perú, tenemos la oportunidad de seguir construyendo y</w:t>
            </w:r>
            <w:r>
              <w:t xml:space="preserve"> </w:t>
            </w:r>
            <w:r>
              <w:t>fortaleciendo nuestra identidad y sentido de pertenencia desde los valores</w:t>
            </w:r>
            <w:r>
              <w:t xml:space="preserve"> </w:t>
            </w:r>
            <w:r>
              <w:t>del respeto y la responsabilidad con la protección de nuestro legado natural y</w:t>
            </w:r>
            <w:r>
              <w:t xml:space="preserve"> </w:t>
            </w:r>
            <w:r>
              <w:t>cultural. Todos podemos ser embajadores de nuestro patrimonio, y para ello</w:t>
            </w:r>
            <w:r>
              <w:t xml:space="preserve"> </w:t>
            </w:r>
            <w:r>
              <w:t>debemos conocer bien el acervo cultural y natural de nuestra nación y, a partir</w:t>
            </w:r>
            <w:r>
              <w:t xml:space="preserve"> </w:t>
            </w:r>
            <w:r>
              <w:t>de ese conocimiento, divulgar la grandeza de nuestro patrimonio y ayudar a su</w:t>
            </w:r>
            <w:r>
              <w:t xml:space="preserve"> </w:t>
            </w:r>
            <w:r>
              <w:t>protección. Por ello, el propósito de esta experiencia de aprendizaje es que los</w:t>
            </w:r>
            <w:r>
              <w:t xml:space="preserve"> </w:t>
            </w:r>
            <w:r>
              <w:t>estudiantes difundan la riqueza cultural y natural del Perú. Así, se les planteará</w:t>
            </w:r>
            <w:r>
              <w:t xml:space="preserve"> </w:t>
            </w:r>
            <w:r>
              <w:t>el siguiente reto:</w:t>
            </w:r>
            <w:r>
              <w:t xml:space="preserve"> </w:t>
            </w:r>
            <w:r w:rsidRPr="006B154D">
              <w:t>¿Cómo difundir y preservar nuestro patrimonio natural y cultural?</w:t>
            </w:r>
          </w:p>
        </w:tc>
      </w:tr>
      <w:tr w:rsidR="00C7697D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C7697D" w:rsidRPr="00DE6923" w:rsidRDefault="00C7697D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Grados</w:t>
            </w:r>
          </w:p>
        </w:tc>
        <w:tc>
          <w:tcPr>
            <w:tcW w:w="4361" w:type="dxa"/>
          </w:tcPr>
          <w:p w:rsidR="00C7697D" w:rsidRDefault="003D0B5F">
            <w:r>
              <w:t>Primero</w:t>
            </w:r>
          </w:p>
        </w:tc>
        <w:tc>
          <w:tcPr>
            <w:tcW w:w="5392" w:type="dxa"/>
            <w:gridSpan w:val="4"/>
          </w:tcPr>
          <w:p w:rsidR="00C7697D" w:rsidRDefault="003D0B5F">
            <w:r>
              <w:t>Segundo</w:t>
            </w:r>
          </w:p>
        </w:tc>
        <w:tc>
          <w:tcPr>
            <w:tcW w:w="997" w:type="dxa"/>
          </w:tcPr>
          <w:p w:rsidR="00C7697D" w:rsidRDefault="003D0B5F">
            <w:r>
              <w:t>Tercero</w:t>
            </w:r>
          </w:p>
        </w:tc>
        <w:tc>
          <w:tcPr>
            <w:tcW w:w="855" w:type="dxa"/>
            <w:gridSpan w:val="2"/>
          </w:tcPr>
          <w:p w:rsidR="00C7697D" w:rsidRDefault="003D0B5F">
            <w:r>
              <w:t>Cuarto</w:t>
            </w:r>
          </w:p>
        </w:tc>
        <w:tc>
          <w:tcPr>
            <w:tcW w:w="1057" w:type="dxa"/>
          </w:tcPr>
          <w:p w:rsidR="00C7697D" w:rsidRDefault="003D0B5F">
            <w:r>
              <w:t>Quinto</w:t>
            </w:r>
          </w:p>
        </w:tc>
      </w:tr>
      <w:tr w:rsidR="007D1268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7D1268" w:rsidRPr="00DE6923" w:rsidRDefault="007D1268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Título de las sesiones</w:t>
            </w:r>
          </w:p>
        </w:tc>
        <w:tc>
          <w:tcPr>
            <w:tcW w:w="9753" w:type="dxa"/>
            <w:gridSpan w:val="5"/>
          </w:tcPr>
          <w:p w:rsidR="007D1268" w:rsidRDefault="007D1268">
            <w:r>
              <w:t>Procesamos datos sobre prácticas y costumbres ancestrales de la familia y La comunidad a través de las medidas de tendencia central</w:t>
            </w:r>
          </w:p>
        </w:tc>
        <w:tc>
          <w:tcPr>
            <w:tcW w:w="997" w:type="dxa"/>
          </w:tcPr>
          <w:p w:rsidR="007D1268" w:rsidRDefault="007D1268"/>
        </w:tc>
        <w:tc>
          <w:tcPr>
            <w:tcW w:w="855" w:type="dxa"/>
            <w:gridSpan w:val="2"/>
          </w:tcPr>
          <w:p w:rsidR="007D1268" w:rsidRDefault="007D1268"/>
        </w:tc>
        <w:tc>
          <w:tcPr>
            <w:tcW w:w="1057" w:type="dxa"/>
          </w:tcPr>
          <w:p w:rsidR="007D1268" w:rsidRDefault="007D1268"/>
        </w:tc>
      </w:tr>
      <w:tr w:rsidR="007D1268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7D1268" w:rsidRPr="00DE6923" w:rsidRDefault="007D1268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Competencias</w:t>
            </w:r>
          </w:p>
        </w:tc>
        <w:tc>
          <w:tcPr>
            <w:tcW w:w="9753" w:type="dxa"/>
            <w:gridSpan w:val="5"/>
          </w:tcPr>
          <w:p w:rsidR="007D1268" w:rsidRDefault="007D1268">
            <w:r>
              <w:t>Resuelve problemas de gestión de datos e incertidumbre</w:t>
            </w:r>
          </w:p>
        </w:tc>
        <w:tc>
          <w:tcPr>
            <w:tcW w:w="997" w:type="dxa"/>
          </w:tcPr>
          <w:p w:rsidR="007D1268" w:rsidRDefault="007D1268"/>
        </w:tc>
        <w:tc>
          <w:tcPr>
            <w:tcW w:w="855" w:type="dxa"/>
            <w:gridSpan w:val="2"/>
          </w:tcPr>
          <w:p w:rsidR="007D1268" w:rsidRDefault="007D1268"/>
        </w:tc>
        <w:tc>
          <w:tcPr>
            <w:tcW w:w="1057" w:type="dxa"/>
          </w:tcPr>
          <w:p w:rsidR="007D1268" w:rsidRDefault="007D1268"/>
        </w:tc>
      </w:tr>
      <w:tr w:rsidR="007D1268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7D1268" w:rsidRPr="00DE6923" w:rsidRDefault="007D1268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Capacidades</w:t>
            </w:r>
          </w:p>
        </w:tc>
        <w:tc>
          <w:tcPr>
            <w:tcW w:w="9753" w:type="dxa"/>
            <w:gridSpan w:val="5"/>
          </w:tcPr>
          <w:p w:rsidR="007D1268" w:rsidRPr="00A21FF9" w:rsidRDefault="007D1268" w:rsidP="007D1268">
            <w:pPr>
              <w:pStyle w:val="Prrafodelista"/>
              <w:numPr>
                <w:ilvl w:val="0"/>
                <w:numId w:val="1"/>
              </w:numPr>
              <w:ind w:left="188" w:hanging="188"/>
              <w:rPr>
                <w:color w:val="000000" w:themeColor="text1"/>
              </w:rPr>
            </w:pPr>
            <w:r w:rsidRPr="00A21FF9">
              <w:rPr>
                <w:b/>
                <w:color w:val="000000" w:themeColor="text1"/>
              </w:rPr>
              <w:t>Representa datos con gráficos y medidas estadísticas o probabilísticas</w:t>
            </w:r>
            <w:r w:rsidRPr="00A21FF9">
              <w:rPr>
                <w:color w:val="000000" w:themeColor="text1"/>
              </w:rPr>
              <w:t>.</w:t>
            </w:r>
          </w:p>
          <w:p w:rsidR="007D1268" w:rsidRDefault="007D1268" w:rsidP="007D1268">
            <w:pPr>
              <w:pStyle w:val="Prrafodelista"/>
              <w:numPr>
                <w:ilvl w:val="0"/>
                <w:numId w:val="1"/>
              </w:numPr>
              <w:ind w:left="188" w:hanging="188"/>
            </w:pPr>
            <w:r>
              <w:t>Comunica su comprensión de los conceptos estadísticos y probabilísticos.</w:t>
            </w:r>
          </w:p>
          <w:p w:rsidR="007D1268" w:rsidRDefault="007D1268" w:rsidP="007D1268">
            <w:pPr>
              <w:pStyle w:val="Prrafodelista"/>
              <w:numPr>
                <w:ilvl w:val="0"/>
                <w:numId w:val="1"/>
              </w:numPr>
              <w:ind w:left="188" w:hanging="188"/>
            </w:pPr>
            <w:r>
              <w:t>Usa estrategias y procedimientos para recopilar y procesar datos.</w:t>
            </w:r>
          </w:p>
          <w:p w:rsidR="007D1268" w:rsidRDefault="007D1268" w:rsidP="007D1268">
            <w:pPr>
              <w:pStyle w:val="Prrafodelista"/>
              <w:numPr>
                <w:ilvl w:val="0"/>
                <w:numId w:val="1"/>
              </w:numPr>
              <w:ind w:left="188" w:hanging="188"/>
            </w:pPr>
            <w:r>
              <w:t>Sustenta conclusiones o decisiones con base a la información obtenida</w:t>
            </w:r>
          </w:p>
        </w:tc>
        <w:tc>
          <w:tcPr>
            <w:tcW w:w="997" w:type="dxa"/>
          </w:tcPr>
          <w:p w:rsidR="007D1268" w:rsidRDefault="007D1268" w:rsidP="00B650F3">
            <w:pPr>
              <w:pStyle w:val="Prrafodelista"/>
              <w:numPr>
                <w:ilvl w:val="0"/>
                <w:numId w:val="1"/>
              </w:numPr>
              <w:ind w:left="161" w:hanging="142"/>
            </w:pPr>
          </w:p>
        </w:tc>
        <w:tc>
          <w:tcPr>
            <w:tcW w:w="855" w:type="dxa"/>
            <w:gridSpan w:val="2"/>
          </w:tcPr>
          <w:p w:rsidR="007D1268" w:rsidRDefault="007D1268"/>
        </w:tc>
        <w:tc>
          <w:tcPr>
            <w:tcW w:w="1057" w:type="dxa"/>
          </w:tcPr>
          <w:p w:rsidR="007D1268" w:rsidRDefault="007D1268" w:rsidP="00B650F3">
            <w:pPr>
              <w:pStyle w:val="Prrafodelista"/>
              <w:numPr>
                <w:ilvl w:val="0"/>
                <w:numId w:val="1"/>
              </w:numPr>
              <w:ind w:left="161" w:hanging="142"/>
            </w:pPr>
          </w:p>
        </w:tc>
      </w:tr>
      <w:tr w:rsidR="00815418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815418" w:rsidRPr="00DE6923" w:rsidRDefault="00815418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Propósito de aprendizaje</w:t>
            </w:r>
          </w:p>
        </w:tc>
        <w:tc>
          <w:tcPr>
            <w:tcW w:w="9753" w:type="dxa"/>
            <w:gridSpan w:val="5"/>
          </w:tcPr>
          <w:p w:rsidR="00815418" w:rsidRDefault="00815418">
            <w:r w:rsidRPr="00815418">
              <w:t>Representa las características de una población en estudio asociándolas a variables cualitativas nominales o cuantitativas discretas, y expresa el comportamiento de los datos de la población a través de medidas de tendencia central (media); y emplear procedimientos para determinar la media de datos discretos relacionados a prácticas y costumbres ancestrales</w:t>
            </w:r>
          </w:p>
        </w:tc>
        <w:tc>
          <w:tcPr>
            <w:tcW w:w="997" w:type="dxa"/>
          </w:tcPr>
          <w:p w:rsidR="00815418" w:rsidRDefault="00815418" w:rsidP="003D0640"/>
        </w:tc>
        <w:tc>
          <w:tcPr>
            <w:tcW w:w="855" w:type="dxa"/>
            <w:gridSpan w:val="2"/>
          </w:tcPr>
          <w:p w:rsidR="00815418" w:rsidRDefault="00815418"/>
        </w:tc>
        <w:tc>
          <w:tcPr>
            <w:tcW w:w="1057" w:type="dxa"/>
          </w:tcPr>
          <w:p w:rsidR="00815418" w:rsidRDefault="00815418"/>
        </w:tc>
      </w:tr>
      <w:tr w:rsidR="00224820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B938FE" w:rsidRPr="00DE6923" w:rsidRDefault="00B938FE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Evidencias de aprendizaje</w:t>
            </w:r>
          </w:p>
        </w:tc>
        <w:tc>
          <w:tcPr>
            <w:tcW w:w="4361" w:type="dxa"/>
          </w:tcPr>
          <w:p w:rsidR="004745A8" w:rsidRPr="00E81A97" w:rsidRDefault="004745A8" w:rsidP="004745A8">
            <w:pPr>
              <w:rPr>
                <w:color w:val="FF0000"/>
              </w:rPr>
            </w:pPr>
            <w:r w:rsidRPr="00A21FF9">
              <w:rPr>
                <w:color w:val="000000" w:themeColor="text1"/>
              </w:rPr>
              <w:t>Determina la media aritmética relacionada</w:t>
            </w:r>
          </w:p>
          <w:p w:rsidR="004745A8" w:rsidRPr="00E81A97" w:rsidRDefault="00377E2B" w:rsidP="004745A8">
            <w:pPr>
              <w:rPr>
                <w:color w:val="FF0000"/>
              </w:rPr>
            </w:pPr>
            <w:r w:rsidRPr="00A21FF9">
              <w:rPr>
                <w:color w:val="000000" w:themeColor="text1"/>
              </w:rPr>
              <w:t>con</w:t>
            </w:r>
            <w:r w:rsidRPr="00E81A97">
              <w:rPr>
                <w:color w:val="FF0000"/>
              </w:rPr>
              <w:t xml:space="preserve"> </w:t>
            </w:r>
            <w:r w:rsidR="00A21FF9" w:rsidRPr="00A21FF9">
              <w:rPr>
                <w:color w:val="000000" w:themeColor="text1"/>
              </w:rPr>
              <w:t>cuatro</w:t>
            </w:r>
            <w:r w:rsidR="004745A8" w:rsidRPr="00E81A97">
              <w:rPr>
                <w:color w:val="FF0000"/>
              </w:rPr>
              <w:t xml:space="preserve"> </w:t>
            </w:r>
            <w:r w:rsidR="00EB3BBD" w:rsidRPr="00A21FF9">
              <w:rPr>
                <w:color w:val="000000" w:themeColor="text1"/>
              </w:rPr>
              <w:t>c</w:t>
            </w:r>
            <w:r w:rsidR="004745A8" w:rsidRPr="00A21FF9">
              <w:rPr>
                <w:color w:val="000000" w:themeColor="text1"/>
              </w:rPr>
              <w:t>ostumbres ancestrales, luego</w:t>
            </w:r>
          </w:p>
          <w:p w:rsidR="00B938FE" w:rsidRDefault="004745A8" w:rsidP="00E81A97">
            <w:r w:rsidRPr="00A21FF9">
              <w:rPr>
                <w:color w:val="000000" w:themeColor="text1"/>
              </w:rPr>
              <w:t>procesa la información</w:t>
            </w:r>
            <w:r w:rsidR="00E81A97" w:rsidRPr="00A21FF9">
              <w:rPr>
                <w:color w:val="000000" w:themeColor="text1"/>
              </w:rPr>
              <w:t xml:space="preserve"> </w:t>
            </w:r>
            <w:r w:rsidR="00EB3BBD">
              <w:t>proporcionada por su familia y</w:t>
            </w:r>
            <w:r>
              <w:t xml:space="preserve"> anota sus conclusiones</w:t>
            </w:r>
            <w:bookmarkStart w:id="0" w:name="_GoBack"/>
            <w:bookmarkEnd w:id="0"/>
          </w:p>
        </w:tc>
        <w:tc>
          <w:tcPr>
            <w:tcW w:w="5392" w:type="dxa"/>
            <w:gridSpan w:val="4"/>
          </w:tcPr>
          <w:p w:rsidR="003757E2" w:rsidRPr="00A21FF9" w:rsidRDefault="003757E2" w:rsidP="003757E2">
            <w:pPr>
              <w:rPr>
                <w:color w:val="000000" w:themeColor="text1"/>
              </w:rPr>
            </w:pPr>
            <w:r w:rsidRPr="00A21FF9">
              <w:rPr>
                <w:color w:val="000000" w:themeColor="text1"/>
              </w:rPr>
              <w:t>Determina la media aritmética relacionada</w:t>
            </w:r>
          </w:p>
          <w:p w:rsidR="003757E2" w:rsidRPr="00E81A97" w:rsidRDefault="003757E2" w:rsidP="003757E2">
            <w:pPr>
              <w:rPr>
                <w:color w:val="FF0000"/>
              </w:rPr>
            </w:pPr>
            <w:r w:rsidRPr="00A21FF9">
              <w:rPr>
                <w:color w:val="000000" w:themeColor="text1"/>
              </w:rPr>
              <w:t>con</w:t>
            </w:r>
            <w:r w:rsidRPr="00E81A97">
              <w:rPr>
                <w:color w:val="FF0000"/>
              </w:rPr>
              <w:t xml:space="preserve"> </w:t>
            </w:r>
            <w:r w:rsidR="00A21FF9" w:rsidRPr="00A21FF9">
              <w:rPr>
                <w:color w:val="000000" w:themeColor="text1"/>
              </w:rPr>
              <w:t>cuatro</w:t>
            </w:r>
            <w:r w:rsidRPr="00E81A97">
              <w:rPr>
                <w:color w:val="FF0000"/>
              </w:rPr>
              <w:t xml:space="preserve"> </w:t>
            </w:r>
            <w:r w:rsidRPr="00A21FF9">
              <w:rPr>
                <w:color w:val="000000" w:themeColor="text1"/>
              </w:rPr>
              <w:t>costumbres ancestrales, luego</w:t>
            </w:r>
          </w:p>
          <w:p w:rsidR="00B938FE" w:rsidRDefault="003757E2" w:rsidP="00E81A97">
            <w:r w:rsidRPr="00A21FF9">
              <w:rPr>
                <w:color w:val="000000" w:themeColor="text1"/>
              </w:rPr>
              <w:t>procesa la información</w:t>
            </w:r>
            <w:r w:rsidR="00E81A97" w:rsidRPr="00A21FF9">
              <w:rPr>
                <w:color w:val="000000" w:themeColor="text1"/>
              </w:rPr>
              <w:t xml:space="preserve"> </w:t>
            </w:r>
            <w:r w:rsidR="00EB3BBD">
              <w:t xml:space="preserve">proporcionada por su familia y </w:t>
            </w:r>
            <w:r>
              <w:t xml:space="preserve">anota sus conclusiones </w:t>
            </w:r>
          </w:p>
        </w:tc>
        <w:tc>
          <w:tcPr>
            <w:tcW w:w="997" w:type="dxa"/>
          </w:tcPr>
          <w:p w:rsidR="00B938FE" w:rsidRDefault="00B938FE" w:rsidP="00B81B0F"/>
        </w:tc>
        <w:tc>
          <w:tcPr>
            <w:tcW w:w="855" w:type="dxa"/>
            <w:gridSpan w:val="2"/>
          </w:tcPr>
          <w:p w:rsidR="00B938FE" w:rsidRDefault="00B938FE"/>
        </w:tc>
        <w:tc>
          <w:tcPr>
            <w:tcW w:w="1057" w:type="dxa"/>
          </w:tcPr>
          <w:p w:rsidR="00B938FE" w:rsidRDefault="00B938FE" w:rsidP="00B81B0F"/>
        </w:tc>
      </w:tr>
      <w:tr w:rsidR="00224820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224820" w:rsidRPr="00DE6923" w:rsidRDefault="00224820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lastRenderedPageBreak/>
              <w:t>Criterios de evaluación</w:t>
            </w:r>
          </w:p>
        </w:tc>
        <w:tc>
          <w:tcPr>
            <w:tcW w:w="4361" w:type="dxa"/>
          </w:tcPr>
          <w:p w:rsidR="00EB3BBD" w:rsidRPr="00815418" w:rsidRDefault="00EB3BBD" w:rsidP="00EB3BBD">
            <w:pPr>
              <w:pStyle w:val="Prrafodelista"/>
              <w:numPr>
                <w:ilvl w:val="0"/>
                <w:numId w:val="3"/>
              </w:numPr>
              <w:ind w:left="145" w:hanging="136"/>
              <w:rPr>
                <w:sz w:val="20"/>
                <w:szCs w:val="20"/>
              </w:rPr>
            </w:pPr>
            <w:r w:rsidRPr="00815418">
              <w:rPr>
                <w:sz w:val="20"/>
                <w:szCs w:val="20"/>
              </w:rPr>
              <w:t>Representa las características cuantitativas</w:t>
            </w:r>
            <w:r w:rsidR="003C6FA9">
              <w:rPr>
                <w:sz w:val="20"/>
                <w:szCs w:val="20"/>
              </w:rPr>
              <w:t xml:space="preserve"> </w:t>
            </w:r>
            <w:r w:rsidR="003C6FA9" w:rsidRPr="003C6FA9">
              <w:rPr>
                <w:color w:val="00B050"/>
                <w:sz w:val="20"/>
                <w:szCs w:val="20"/>
              </w:rPr>
              <w:t>(cantidad de animales)</w:t>
            </w:r>
            <w:r w:rsidRPr="00815418">
              <w:rPr>
                <w:sz w:val="20"/>
                <w:szCs w:val="20"/>
              </w:rPr>
              <w:t xml:space="preserve"> y cualitativas</w:t>
            </w:r>
            <w:r w:rsidR="003C6FA9">
              <w:rPr>
                <w:sz w:val="20"/>
                <w:szCs w:val="20"/>
              </w:rPr>
              <w:t xml:space="preserve"> </w:t>
            </w:r>
            <w:r w:rsidR="003C6FA9" w:rsidRPr="003C6FA9">
              <w:rPr>
                <w:color w:val="00B050"/>
                <w:sz w:val="20"/>
                <w:szCs w:val="20"/>
              </w:rPr>
              <w:t>(fan de música</w:t>
            </w:r>
            <w:r w:rsidR="00E81A97" w:rsidRPr="003C6FA9">
              <w:rPr>
                <w:color w:val="00B050"/>
                <w:sz w:val="20"/>
                <w:szCs w:val="20"/>
              </w:rPr>
              <w:t>)</w:t>
            </w:r>
            <w:r w:rsidRPr="00815418">
              <w:rPr>
                <w:sz w:val="20"/>
                <w:szCs w:val="20"/>
              </w:rPr>
              <w:t xml:space="preserve"> de la población en estudio (familia)</w:t>
            </w:r>
          </w:p>
          <w:p w:rsidR="00A21FF9" w:rsidRPr="00A21FF9" w:rsidRDefault="00EB3BBD" w:rsidP="00A21FF9">
            <w:pPr>
              <w:pStyle w:val="Prrafodelista"/>
              <w:numPr>
                <w:ilvl w:val="0"/>
                <w:numId w:val="3"/>
              </w:numPr>
              <w:ind w:left="145" w:hanging="136"/>
              <w:rPr>
                <w:color w:val="00B050"/>
                <w:sz w:val="20"/>
                <w:szCs w:val="20"/>
              </w:rPr>
            </w:pPr>
            <w:r w:rsidRPr="00815418">
              <w:rPr>
                <w:sz w:val="20"/>
                <w:szCs w:val="20"/>
              </w:rPr>
              <w:t>Expresar el comportamiento de los datos de la población a través de la media</w:t>
            </w:r>
            <w:r w:rsidR="00A21FF9">
              <w:rPr>
                <w:sz w:val="20"/>
                <w:szCs w:val="20"/>
              </w:rPr>
              <w:t xml:space="preserve"> </w:t>
            </w:r>
            <w:r w:rsidR="00A21FF9" w:rsidRPr="00A21FF9">
              <w:rPr>
                <w:color w:val="00B050"/>
                <w:sz w:val="20"/>
                <w:szCs w:val="20"/>
              </w:rPr>
              <w:t>(pr</w:t>
            </w:r>
            <w:r w:rsidR="00A21FF9">
              <w:rPr>
                <w:color w:val="00B050"/>
                <w:sz w:val="20"/>
                <w:szCs w:val="20"/>
              </w:rPr>
              <w:t>omedio de animales de la familia</w:t>
            </w:r>
            <w:r w:rsidR="00A21FF9" w:rsidRPr="00A21FF9">
              <w:rPr>
                <w:color w:val="00B050"/>
                <w:sz w:val="20"/>
                <w:szCs w:val="20"/>
              </w:rPr>
              <w:t>, promedio de miembros de la familia que son fans de un ritmo de música)</w:t>
            </w:r>
          </w:p>
          <w:p w:rsidR="00EB3BBD" w:rsidRPr="00815418" w:rsidRDefault="00EB3BBD" w:rsidP="00EB3BBD">
            <w:pPr>
              <w:pStyle w:val="Prrafodelista"/>
              <w:numPr>
                <w:ilvl w:val="0"/>
                <w:numId w:val="3"/>
              </w:numPr>
              <w:ind w:left="145" w:hanging="136"/>
              <w:rPr>
                <w:sz w:val="20"/>
                <w:szCs w:val="20"/>
              </w:rPr>
            </w:pPr>
            <w:r w:rsidRPr="00815418">
              <w:rPr>
                <w:sz w:val="20"/>
                <w:szCs w:val="20"/>
              </w:rPr>
              <w:t xml:space="preserve">Emplea </w:t>
            </w:r>
            <w:r w:rsidR="00815418" w:rsidRPr="00815418">
              <w:rPr>
                <w:sz w:val="20"/>
                <w:szCs w:val="20"/>
              </w:rPr>
              <w:t>p</w:t>
            </w:r>
            <w:r w:rsidRPr="00815418">
              <w:rPr>
                <w:sz w:val="20"/>
                <w:szCs w:val="20"/>
              </w:rPr>
              <w:t>rocedimientos para determinar la media de datos.</w:t>
            </w:r>
          </w:p>
          <w:p w:rsidR="00224820" w:rsidRPr="00815418" w:rsidRDefault="00815418" w:rsidP="00815418">
            <w:pPr>
              <w:pStyle w:val="Prrafodelista"/>
              <w:numPr>
                <w:ilvl w:val="0"/>
                <w:numId w:val="3"/>
              </w:numPr>
              <w:ind w:left="145" w:hanging="136"/>
              <w:rPr>
                <w:sz w:val="20"/>
                <w:szCs w:val="20"/>
              </w:rPr>
            </w:pPr>
            <w:r w:rsidRPr="00815418">
              <w:rPr>
                <w:sz w:val="20"/>
                <w:szCs w:val="20"/>
              </w:rPr>
              <w:t xml:space="preserve">Plantea </w:t>
            </w:r>
            <w:r w:rsidR="00EB3BBD" w:rsidRPr="00815418">
              <w:rPr>
                <w:sz w:val="20"/>
                <w:szCs w:val="20"/>
              </w:rPr>
              <w:t>afirmaciones sobre la media de prácticas y costumbres ancestrales</w:t>
            </w:r>
          </w:p>
        </w:tc>
        <w:tc>
          <w:tcPr>
            <w:tcW w:w="5392" w:type="dxa"/>
            <w:gridSpan w:val="4"/>
          </w:tcPr>
          <w:p w:rsidR="00224820" w:rsidRPr="00815418" w:rsidRDefault="003C6FA9" w:rsidP="00B22B16">
            <w:pPr>
              <w:pStyle w:val="Prrafodelista"/>
              <w:numPr>
                <w:ilvl w:val="0"/>
                <w:numId w:val="3"/>
              </w:numPr>
              <w:ind w:left="145" w:hanging="136"/>
              <w:rPr>
                <w:sz w:val="20"/>
                <w:szCs w:val="20"/>
              </w:rPr>
            </w:pPr>
            <w:r w:rsidRPr="00815418">
              <w:rPr>
                <w:sz w:val="20"/>
                <w:szCs w:val="20"/>
              </w:rPr>
              <w:t>Representa las características cuantitativas</w:t>
            </w:r>
            <w:r>
              <w:rPr>
                <w:sz w:val="20"/>
                <w:szCs w:val="20"/>
              </w:rPr>
              <w:t xml:space="preserve"> </w:t>
            </w:r>
            <w:r w:rsidRPr="003C6FA9">
              <w:rPr>
                <w:color w:val="00B050"/>
                <w:sz w:val="20"/>
                <w:szCs w:val="20"/>
              </w:rPr>
              <w:t>(estatura</w:t>
            </w:r>
            <w:r>
              <w:rPr>
                <w:sz w:val="20"/>
                <w:szCs w:val="20"/>
              </w:rPr>
              <w:t>)</w:t>
            </w:r>
            <w:r w:rsidRPr="00815418">
              <w:rPr>
                <w:sz w:val="20"/>
                <w:szCs w:val="20"/>
              </w:rPr>
              <w:t xml:space="preserve"> y cualitativas</w:t>
            </w:r>
            <w:r>
              <w:rPr>
                <w:sz w:val="20"/>
                <w:szCs w:val="20"/>
              </w:rPr>
              <w:t xml:space="preserve"> </w:t>
            </w:r>
            <w:r w:rsidRPr="003C6FA9">
              <w:rPr>
                <w:color w:val="00B050"/>
                <w:sz w:val="20"/>
                <w:szCs w:val="20"/>
              </w:rPr>
              <w:t>(fan de música)</w:t>
            </w:r>
            <w:r w:rsidRPr="00815418">
              <w:rPr>
                <w:sz w:val="20"/>
                <w:szCs w:val="20"/>
              </w:rPr>
              <w:t xml:space="preserve"> de la población en estudio (familia)</w:t>
            </w:r>
          </w:p>
          <w:p w:rsidR="00B22B16" w:rsidRPr="00A21FF9" w:rsidRDefault="00EB3BBD" w:rsidP="00B22B16">
            <w:pPr>
              <w:pStyle w:val="Prrafodelista"/>
              <w:numPr>
                <w:ilvl w:val="0"/>
                <w:numId w:val="3"/>
              </w:numPr>
              <w:ind w:left="145" w:hanging="136"/>
              <w:rPr>
                <w:color w:val="00B050"/>
                <w:sz w:val="20"/>
                <w:szCs w:val="20"/>
              </w:rPr>
            </w:pPr>
            <w:r w:rsidRPr="00815418">
              <w:rPr>
                <w:sz w:val="20"/>
                <w:szCs w:val="20"/>
              </w:rPr>
              <w:t>Expresar el compo</w:t>
            </w:r>
            <w:r w:rsidR="00B22B16" w:rsidRPr="00815418">
              <w:rPr>
                <w:sz w:val="20"/>
                <w:szCs w:val="20"/>
              </w:rPr>
              <w:t>rtamiento</w:t>
            </w:r>
            <w:r w:rsidRPr="00815418">
              <w:rPr>
                <w:sz w:val="20"/>
                <w:szCs w:val="20"/>
              </w:rPr>
              <w:t xml:space="preserve"> de los datos de la población a través de la </w:t>
            </w:r>
            <w:r w:rsidRPr="00A21FF9">
              <w:rPr>
                <w:color w:val="000000" w:themeColor="text1"/>
                <w:sz w:val="20"/>
                <w:szCs w:val="20"/>
              </w:rPr>
              <w:t>media</w:t>
            </w:r>
            <w:r w:rsidR="003C6FA9" w:rsidRPr="00A21FF9">
              <w:rPr>
                <w:color w:val="00B050"/>
                <w:sz w:val="20"/>
                <w:szCs w:val="20"/>
              </w:rPr>
              <w:t xml:space="preserve"> (promedio de estatura de la familia, promedio de miembros de la familia que son fans de un ritmo de música)</w:t>
            </w:r>
          </w:p>
          <w:p w:rsidR="00EB3BBD" w:rsidRPr="00815418" w:rsidRDefault="00EB3BBD" w:rsidP="00B22B16">
            <w:pPr>
              <w:pStyle w:val="Prrafodelista"/>
              <w:numPr>
                <w:ilvl w:val="0"/>
                <w:numId w:val="3"/>
              </w:numPr>
              <w:ind w:left="145" w:hanging="136"/>
              <w:rPr>
                <w:sz w:val="20"/>
                <w:szCs w:val="20"/>
              </w:rPr>
            </w:pPr>
            <w:r w:rsidRPr="00815418">
              <w:rPr>
                <w:sz w:val="20"/>
                <w:szCs w:val="20"/>
              </w:rPr>
              <w:t>Emplea procedimientos para determinar la media de datos.</w:t>
            </w:r>
          </w:p>
          <w:p w:rsidR="00EB3BBD" w:rsidRPr="00815418" w:rsidRDefault="00EB3BBD" w:rsidP="00B22B16">
            <w:pPr>
              <w:pStyle w:val="Prrafodelista"/>
              <w:numPr>
                <w:ilvl w:val="0"/>
                <w:numId w:val="3"/>
              </w:numPr>
              <w:ind w:left="145" w:hanging="136"/>
              <w:rPr>
                <w:sz w:val="20"/>
                <w:szCs w:val="20"/>
              </w:rPr>
            </w:pPr>
            <w:r w:rsidRPr="00815418">
              <w:rPr>
                <w:sz w:val="20"/>
                <w:szCs w:val="20"/>
              </w:rPr>
              <w:t>Plantea afirmaciones sobre la media de prácticas y costumbres ancestrales</w:t>
            </w:r>
          </w:p>
        </w:tc>
        <w:tc>
          <w:tcPr>
            <w:tcW w:w="997" w:type="dxa"/>
          </w:tcPr>
          <w:p w:rsidR="00224820" w:rsidRDefault="00224820"/>
        </w:tc>
        <w:tc>
          <w:tcPr>
            <w:tcW w:w="855" w:type="dxa"/>
            <w:gridSpan w:val="2"/>
          </w:tcPr>
          <w:p w:rsidR="00224820" w:rsidRDefault="00224820"/>
        </w:tc>
        <w:tc>
          <w:tcPr>
            <w:tcW w:w="1057" w:type="dxa"/>
          </w:tcPr>
          <w:p w:rsidR="00224820" w:rsidRDefault="00224820"/>
        </w:tc>
      </w:tr>
      <w:tr w:rsidR="00B302AE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B302AE" w:rsidRPr="00DE6923" w:rsidRDefault="00B302AE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Enfoque transversal</w:t>
            </w:r>
          </w:p>
        </w:tc>
        <w:tc>
          <w:tcPr>
            <w:tcW w:w="9753" w:type="dxa"/>
            <w:gridSpan w:val="5"/>
          </w:tcPr>
          <w:p w:rsidR="0006404A" w:rsidRDefault="0006404A">
            <w:r>
              <w:t>Enfoque de derechos</w:t>
            </w:r>
          </w:p>
          <w:p w:rsidR="00B302AE" w:rsidRDefault="0006404A">
            <w:r>
              <w:t xml:space="preserve">Valor: </w:t>
            </w:r>
            <w:r w:rsidR="00B302AE">
              <w:t>Libertad y responsabilidad</w:t>
            </w:r>
          </w:p>
          <w:p w:rsidR="00B302AE" w:rsidRDefault="0006404A" w:rsidP="0006404A">
            <w:r>
              <w:t>Actitud: Los estudiantes acogen con responsabilidad el reconocimiento y la valoración de las costumbres de sus antepasados.</w:t>
            </w:r>
          </w:p>
        </w:tc>
        <w:tc>
          <w:tcPr>
            <w:tcW w:w="997" w:type="dxa"/>
          </w:tcPr>
          <w:p w:rsidR="00B302AE" w:rsidRDefault="00B302AE"/>
        </w:tc>
        <w:tc>
          <w:tcPr>
            <w:tcW w:w="855" w:type="dxa"/>
            <w:gridSpan w:val="2"/>
          </w:tcPr>
          <w:p w:rsidR="00B302AE" w:rsidRDefault="00B302AE"/>
        </w:tc>
        <w:tc>
          <w:tcPr>
            <w:tcW w:w="1057" w:type="dxa"/>
          </w:tcPr>
          <w:p w:rsidR="00B302AE" w:rsidRDefault="00B302AE"/>
        </w:tc>
      </w:tr>
      <w:tr w:rsidR="0006404A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06404A" w:rsidRPr="00DE6923" w:rsidRDefault="0006404A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Principales actividades</w:t>
            </w:r>
          </w:p>
        </w:tc>
        <w:tc>
          <w:tcPr>
            <w:tcW w:w="9753" w:type="dxa"/>
            <w:gridSpan w:val="5"/>
          </w:tcPr>
          <w:p w:rsidR="0006404A" w:rsidRDefault="0006404A" w:rsidP="0006404A">
            <w:pPr>
              <w:pStyle w:val="Prrafodelista"/>
              <w:numPr>
                <w:ilvl w:val="0"/>
                <w:numId w:val="4"/>
              </w:numPr>
              <w:ind w:left="156" w:hanging="156"/>
            </w:pPr>
            <w:r>
              <w:t>Averigua en tu familia sobre las costumbres ancestrales.</w:t>
            </w:r>
          </w:p>
          <w:p w:rsidR="0006404A" w:rsidRDefault="0006404A" w:rsidP="0006404A">
            <w:pPr>
              <w:pStyle w:val="Prrafodelista"/>
              <w:numPr>
                <w:ilvl w:val="0"/>
                <w:numId w:val="4"/>
              </w:numPr>
              <w:ind w:left="156" w:hanging="156"/>
            </w:pPr>
            <w:r>
              <w:t>Identifica como población de estudio a los miembros de tu familia.</w:t>
            </w:r>
          </w:p>
          <w:p w:rsidR="0006404A" w:rsidRDefault="00377E2B" w:rsidP="0006404A">
            <w:pPr>
              <w:pStyle w:val="Prrafodelista"/>
              <w:numPr>
                <w:ilvl w:val="0"/>
                <w:numId w:val="4"/>
              </w:numPr>
              <w:ind w:left="156" w:hanging="156"/>
            </w:pPr>
            <w:r>
              <w:t>Registra la información recogida en relación a las costumbres ancestrales</w:t>
            </w:r>
          </w:p>
          <w:p w:rsidR="00377E2B" w:rsidRDefault="00377E2B" w:rsidP="0006404A">
            <w:pPr>
              <w:pStyle w:val="Prrafodelista"/>
              <w:numPr>
                <w:ilvl w:val="0"/>
                <w:numId w:val="4"/>
              </w:numPr>
              <w:ind w:left="156" w:hanging="156"/>
            </w:pPr>
            <w:r>
              <w:t>Procesa la información y halla la media aritmética</w:t>
            </w:r>
          </w:p>
          <w:p w:rsidR="00377E2B" w:rsidRDefault="00377E2B" w:rsidP="0006404A">
            <w:pPr>
              <w:pStyle w:val="Prrafodelista"/>
              <w:numPr>
                <w:ilvl w:val="0"/>
                <w:numId w:val="4"/>
              </w:numPr>
              <w:ind w:left="156" w:hanging="156"/>
            </w:pPr>
            <w:r>
              <w:t>Explica el valor de media aritmética.</w:t>
            </w:r>
          </w:p>
          <w:p w:rsidR="00377E2B" w:rsidRDefault="00377E2B" w:rsidP="0006404A">
            <w:pPr>
              <w:pStyle w:val="Prrafodelista"/>
              <w:numPr>
                <w:ilvl w:val="0"/>
                <w:numId w:val="4"/>
              </w:numPr>
              <w:ind w:left="156" w:hanging="156"/>
            </w:pPr>
            <w:r>
              <w:t>Redacta por qué debemos valorar las costumbres ancestrales de tu familia considerando la nueva información.</w:t>
            </w:r>
          </w:p>
        </w:tc>
        <w:tc>
          <w:tcPr>
            <w:tcW w:w="997" w:type="dxa"/>
          </w:tcPr>
          <w:p w:rsidR="0006404A" w:rsidRDefault="0006404A" w:rsidP="009B5192">
            <w:pPr>
              <w:pStyle w:val="Prrafodelista"/>
              <w:numPr>
                <w:ilvl w:val="0"/>
                <w:numId w:val="2"/>
              </w:numPr>
              <w:ind w:left="170" w:hanging="170"/>
            </w:pPr>
          </w:p>
        </w:tc>
        <w:tc>
          <w:tcPr>
            <w:tcW w:w="855" w:type="dxa"/>
            <w:gridSpan w:val="2"/>
          </w:tcPr>
          <w:p w:rsidR="0006404A" w:rsidRDefault="0006404A"/>
        </w:tc>
        <w:tc>
          <w:tcPr>
            <w:tcW w:w="1057" w:type="dxa"/>
          </w:tcPr>
          <w:p w:rsidR="0006404A" w:rsidRDefault="0006404A"/>
        </w:tc>
      </w:tr>
      <w:tr w:rsidR="00E47165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E47165" w:rsidRPr="00DE6923" w:rsidRDefault="00E47165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Actividades complementarias</w:t>
            </w:r>
          </w:p>
        </w:tc>
        <w:tc>
          <w:tcPr>
            <w:tcW w:w="9753" w:type="dxa"/>
            <w:gridSpan w:val="5"/>
          </w:tcPr>
          <w:p w:rsidR="00E47165" w:rsidRDefault="00E47165" w:rsidP="005F4F38"/>
        </w:tc>
        <w:tc>
          <w:tcPr>
            <w:tcW w:w="997" w:type="dxa"/>
          </w:tcPr>
          <w:p w:rsidR="00E47165" w:rsidRDefault="00E47165"/>
        </w:tc>
        <w:tc>
          <w:tcPr>
            <w:tcW w:w="855" w:type="dxa"/>
            <w:gridSpan w:val="2"/>
          </w:tcPr>
          <w:p w:rsidR="00E47165" w:rsidRDefault="00E47165"/>
        </w:tc>
        <w:tc>
          <w:tcPr>
            <w:tcW w:w="1057" w:type="dxa"/>
          </w:tcPr>
          <w:p w:rsidR="00E47165" w:rsidRDefault="00E47165"/>
        </w:tc>
      </w:tr>
      <w:tr w:rsidR="00B938FE" w:rsidTr="005F4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B938FE" w:rsidRPr="00DE6923" w:rsidRDefault="00224820">
            <w:pPr>
              <w:rPr>
                <w:sz w:val="18"/>
                <w:szCs w:val="18"/>
              </w:rPr>
            </w:pPr>
            <w:r w:rsidRPr="00DE6923">
              <w:rPr>
                <w:sz w:val="18"/>
                <w:szCs w:val="18"/>
              </w:rPr>
              <w:t>Retroalimentación</w:t>
            </w:r>
          </w:p>
        </w:tc>
        <w:tc>
          <w:tcPr>
            <w:tcW w:w="4361" w:type="dxa"/>
          </w:tcPr>
          <w:p w:rsidR="00B938FE" w:rsidRDefault="00B938FE"/>
        </w:tc>
        <w:tc>
          <w:tcPr>
            <w:tcW w:w="5392" w:type="dxa"/>
            <w:gridSpan w:val="4"/>
          </w:tcPr>
          <w:p w:rsidR="00B938FE" w:rsidRDefault="00B938FE"/>
        </w:tc>
        <w:tc>
          <w:tcPr>
            <w:tcW w:w="997" w:type="dxa"/>
          </w:tcPr>
          <w:p w:rsidR="00B938FE" w:rsidRDefault="00B938FE"/>
        </w:tc>
        <w:tc>
          <w:tcPr>
            <w:tcW w:w="855" w:type="dxa"/>
            <w:gridSpan w:val="2"/>
          </w:tcPr>
          <w:p w:rsidR="00B938FE" w:rsidRDefault="00B938FE"/>
        </w:tc>
        <w:tc>
          <w:tcPr>
            <w:tcW w:w="1057" w:type="dxa"/>
          </w:tcPr>
          <w:p w:rsidR="00B938FE" w:rsidRDefault="00B938FE"/>
        </w:tc>
      </w:tr>
    </w:tbl>
    <w:p w:rsidR="00B938FE" w:rsidRDefault="00B938FE"/>
    <w:sectPr w:rsidR="00B938FE" w:rsidSect="006B154D">
      <w:pgSz w:w="15840" w:h="12240" w:orient="landscape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72A7"/>
    <w:multiLevelType w:val="hybridMultilevel"/>
    <w:tmpl w:val="6DEC90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69F2"/>
    <w:multiLevelType w:val="hybridMultilevel"/>
    <w:tmpl w:val="5D3051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5A9"/>
    <w:multiLevelType w:val="hybridMultilevel"/>
    <w:tmpl w:val="F29CFE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76178"/>
    <w:multiLevelType w:val="hybridMultilevel"/>
    <w:tmpl w:val="9D348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FE"/>
    <w:rsid w:val="0006404A"/>
    <w:rsid w:val="00065562"/>
    <w:rsid w:val="00145F1F"/>
    <w:rsid w:val="001F77E9"/>
    <w:rsid w:val="00224820"/>
    <w:rsid w:val="003757E2"/>
    <w:rsid w:val="00377E2B"/>
    <w:rsid w:val="003C6FA9"/>
    <w:rsid w:val="003D0640"/>
    <w:rsid w:val="003D0B5F"/>
    <w:rsid w:val="003D0E17"/>
    <w:rsid w:val="004745A8"/>
    <w:rsid w:val="00487E67"/>
    <w:rsid w:val="00496495"/>
    <w:rsid w:val="005475C2"/>
    <w:rsid w:val="005F4F38"/>
    <w:rsid w:val="005F6B61"/>
    <w:rsid w:val="006B154D"/>
    <w:rsid w:val="007D1268"/>
    <w:rsid w:val="00815418"/>
    <w:rsid w:val="009B5192"/>
    <w:rsid w:val="00A21FF9"/>
    <w:rsid w:val="00B22B16"/>
    <w:rsid w:val="00B24719"/>
    <w:rsid w:val="00B302AE"/>
    <w:rsid w:val="00B36F57"/>
    <w:rsid w:val="00B650F3"/>
    <w:rsid w:val="00B81B0F"/>
    <w:rsid w:val="00B938FE"/>
    <w:rsid w:val="00BB4C49"/>
    <w:rsid w:val="00C7697D"/>
    <w:rsid w:val="00DE6923"/>
    <w:rsid w:val="00E47165"/>
    <w:rsid w:val="00E81A97"/>
    <w:rsid w:val="00E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DB0BF-64A8-48BE-9756-B5E244EC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2020-07-20T10:45:00Z</dcterms:created>
  <dcterms:modified xsi:type="dcterms:W3CDTF">2020-08-05T06:37:00Z</dcterms:modified>
</cp:coreProperties>
</file>